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96817" w:rsidRPr="0087135C" w14:paraId="18A16165" w14:textId="77777777">
      <w:pPr>
        <w:pStyle w:val="Heading1"/>
        <w:tabs>
          <w:tab w:val="left" w:pos="2547"/>
        </w:tabs>
        <w:ind w:firstLine="0"/>
        <w:rPr>
          <w:rFonts w:ascii="Times New Roman" w:hAnsi="Times New Roman" w:cs="Times New Roman"/>
        </w:rPr>
      </w:pPr>
      <w:bookmarkStart w:id="0" w:name="_GoBack"/>
      <w:bookmarkEnd w:id="0"/>
      <w:r w:rsidRPr="0087135C">
        <w:rPr>
          <w:rFonts w:ascii="Times New Roman" w:hAnsi="Times New Roman" w:cs="Times New Roman"/>
        </w:rPr>
        <w:t>ORDINANCE</w:t>
      </w:r>
      <w:r w:rsidRPr="0087135C">
        <w:rPr>
          <w:rFonts w:ascii="Times New Roman" w:hAnsi="Times New Roman" w:cs="Times New Roman"/>
          <w:spacing w:val="-1"/>
        </w:rPr>
        <w:t xml:space="preserve"> </w:t>
      </w:r>
      <w:r w:rsidRPr="0087135C">
        <w:rPr>
          <w:rFonts w:ascii="Times New Roman" w:hAnsi="Times New Roman" w:cs="Times New Roman"/>
        </w:rPr>
        <w:t xml:space="preserve">NO. </w:t>
      </w:r>
      <w:r w:rsidRPr="0087135C">
        <w:rPr>
          <w:rFonts w:ascii="Times New Roman" w:hAnsi="Times New Roman" w:cs="Times New Roman"/>
          <w:u w:val="thick"/>
        </w:rPr>
        <w:t xml:space="preserve"> </w:t>
      </w:r>
      <w:r w:rsidRPr="0087135C">
        <w:rPr>
          <w:rFonts w:ascii="Times New Roman" w:hAnsi="Times New Roman" w:cs="Times New Roman"/>
          <w:u w:val="thick"/>
        </w:rPr>
        <w:tab/>
      </w:r>
    </w:p>
    <w:p w:rsidR="00396817" w:rsidRPr="0087135C" w14:paraId="02222E38" w14:textId="77777777">
      <w:pPr>
        <w:pStyle w:val="BodyText"/>
        <w:rPr>
          <w:rFonts w:ascii="Times New Roman" w:hAnsi="Times New Roman" w:cs="Times New Roman"/>
          <w:b/>
          <w:sz w:val="20"/>
        </w:rPr>
      </w:pPr>
    </w:p>
    <w:p w:rsidR="00396817" w:rsidRPr="0087135C" w14:paraId="7453DB9A" w14:textId="6D4554CD">
      <w:pPr>
        <w:spacing w:before="217" w:line="276" w:lineRule="auto"/>
        <w:ind w:left="180" w:right="179" w:hanging="1"/>
        <w:jc w:val="center"/>
        <w:rPr>
          <w:rFonts w:ascii="Times New Roman" w:hAnsi="Times New Roman" w:cs="Times New Roman"/>
          <w:b/>
          <w:sz w:val="24"/>
        </w:rPr>
      </w:pPr>
      <w:r w:rsidRPr="0087135C">
        <w:rPr>
          <w:rFonts w:ascii="Times New Roman" w:hAnsi="Times New Roman" w:cs="Times New Roman"/>
          <w:b/>
          <w:sz w:val="24"/>
        </w:rPr>
        <w:t xml:space="preserve">AN URGENCY ORDINANCE OF THE CITY COUNCIL OF THE CITY OF </w:t>
      </w:r>
      <w:r w:rsidR="003E595A">
        <w:rPr>
          <w:rFonts w:ascii="Times New Roman" w:hAnsi="Times New Roman" w:cs="Times New Roman"/>
          <w:b/>
          <w:sz w:val="24"/>
        </w:rPr>
        <w:t>___________</w:t>
      </w:r>
      <w:r w:rsidRPr="0087135C">
        <w:rPr>
          <w:rFonts w:ascii="Times New Roman" w:hAnsi="Times New Roman" w:cs="Times New Roman"/>
          <w:b/>
          <w:sz w:val="24"/>
        </w:rPr>
        <w:t xml:space="preserve">, SUSPENDING ALL TIMEFRAMES RELATING TO THE MAXIMUM TIME TO PROCESS OR TAKE ACTION UPON ANY APPLICATION FOR ANY ENTITLEMENT OR PERMIT OR RELATING TO THE APPEAL OF ANY </w:t>
      </w:r>
      <w:r w:rsidRPr="0087135C">
        <w:rPr>
          <w:rFonts w:ascii="Times New Roman" w:hAnsi="Times New Roman" w:cs="Times New Roman"/>
          <w:b/>
          <w:sz w:val="24"/>
        </w:rPr>
        <w:t>ACTION OR DECISION</w:t>
      </w:r>
      <w:r w:rsidR="00BF757C">
        <w:rPr>
          <w:rFonts w:ascii="Times New Roman" w:hAnsi="Times New Roman" w:cs="Times New Roman"/>
          <w:b/>
          <w:sz w:val="24"/>
        </w:rPr>
        <w:t>,</w:t>
      </w:r>
      <w:r w:rsidRPr="0087135C">
        <w:rPr>
          <w:rFonts w:ascii="Times New Roman" w:hAnsi="Times New Roman" w:cs="Times New Roman"/>
          <w:b/>
          <w:sz w:val="24"/>
        </w:rPr>
        <w:t xml:space="preserve"> AND FINDING THE ORDINANCE EXEMPT FROM THE CALIFORNIA ENVIRONMENTAL QUALITY ACT (CEQA) </w:t>
      </w:r>
      <w:r w:rsidR="00BF757C">
        <w:rPr>
          <w:rFonts w:ascii="Times New Roman" w:hAnsi="Times New Roman" w:cs="Times New Roman"/>
          <w:b/>
          <w:sz w:val="24"/>
        </w:rPr>
        <w:t>UNDER</w:t>
      </w:r>
      <w:r w:rsidRPr="0087135C">
        <w:rPr>
          <w:rFonts w:ascii="Times New Roman" w:hAnsi="Times New Roman" w:cs="Times New Roman"/>
          <w:b/>
          <w:sz w:val="24"/>
        </w:rPr>
        <w:t xml:space="preserve"> CEQA GUIDELINES SECTION 15061(B)(3)</w:t>
      </w:r>
    </w:p>
    <w:p w:rsidR="00396817" w:rsidRPr="0087135C" w14:paraId="76DF63B7" w14:textId="17D33E53">
      <w:pPr>
        <w:spacing w:before="202"/>
        <w:ind w:left="120"/>
        <w:rPr>
          <w:rFonts w:ascii="Times New Roman" w:hAnsi="Times New Roman" w:cs="Times New Roman"/>
          <w:sz w:val="24"/>
        </w:rPr>
      </w:pPr>
      <w:r w:rsidRPr="0087135C">
        <w:rPr>
          <w:rFonts w:ascii="Times New Roman" w:hAnsi="Times New Roman" w:cs="Times New Roman"/>
          <w:b/>
          <w:sz w:val="24"/>
        </w:rPr>
        <w:t>SECTION 1</w:t>
      </w:r>
      <w:r w:rsidRPr="0087135C">
        <w:rPr>
          <w:rFonts w:ascii="Times New Roman" w:hAnsi="Times New Roman" w:cs="Times New Roman"/>
          <w:sz w:val="24"/>
        </w:rPr>
        <w:t>. FINDINGS AND PURPOSE</w:t>
      </w:r>
    </w:p>
    <w:p w:rsidR="00396817" w:rsidRPr="0087135C" w:rsidP="003E595A" w14:paraId="73014E2D" w14:textId="241DB280">
      <w:pPr>
        <w:pStyle w:val="ListParagraph"/>
        <w:numPr>
          <w:ilvl w:val="0"/>
          <w:numId w:val="2"/>
        </w:numPr>
        <w:tabs>
          <w:tab w:val="left" w:pos="840"/>
        </w:tabs>
        <w:spacing w:before="204" w:line="276" w:lineRule="auto"/>
        <w:ind w:left="839" w:right="121"/>
        <w:rPr>
          <w:rFonts w:ascii="Times New Roman" w:hAnsi="Times New Roman" w:cs="Times New Roman"/>
          <w:sz w:val="24"/>
        </w:rPr>
      </w:pPr>
      <w:r w:rsidRPr="0087135C">
        <w:rPr>
          <w:rFonts w:ascii="Times New Roman" w:hAnsi="Times New Roman" w:cs="Times New Roman"/>
          <w:sz w:val="24"/>
        </w:rPr>
        <w:t xml:space="preserve">The City of </w:t>
      </w:r>
      <w:r w:rsidR="003E595A">
        <w:rPr>
          <w:rFonts w:ascii="Times New Roman" w:hAnsi="Times New Roman" w:cs="Times New Roman"/>
          <w:sz w:val="24"/>
        </w:rPr>
        <w:t xml:space="preserve">___________, </w:t>
      </w:r>
      <w:r w:rsidRPr="0087135C">
        <w:rPr>
          <w:rFonts w:ascii="Times New Roman" w:hAnsi="Times New Roman" w:cs="Times New Roman"/>
          <w:sz w:val="24"/>
        </w:rPr>
        <w:t xml:space="preserve">California (the City) is a municipal corporation, </w:t>
      </w:r>
      <w:r w:rsidRPr="0087135C">
        <w:rPr>
          <w:rFonts w:ascii="Times New Roman" w:hAnsi="Times New Roman" w:cs="Times New Roman"/>
          <w:spacing w:val="-3"/>
          <w:sz w:val="24"/>
        </w:rPr>
        <w:t>d</w:t>
      </w:r>
      <w:r w:rsidRPr="0087135C">
        <w:rPr>
          <w:rFonts w:ascii="Times New Roman" w:hAnsi="Times New Roman" w:cs="Times New Roman"/>
          <w:spacing w:val="-3"/>
          <w:sz w:val="24"/>
        </w:rPr>
        <w:t xml:space="preserve">uly </w:t>
      </w:r>
      <w:r w:rsidRPr="0087135C">
        <w:rPr>
          <w:rFonts w:ascii="Times New Roman" w:hAnsi="Times New Roman" w:cs="Times New Roman"/>
          <w:sz w:val="24"/>
        </w:rPr>
        <w:t>organized under the constitution and laws of the State of</w:t>
      </w:r>
      <w:r w:rsidRPr="0087135C">
        <w:rPr>
          <w:rFonts w:ascii="Times New Roman" w:hAnsi="Times New Roman" w:cs="Times New Roman"/>
          <w:spacing w:val="4"/>
          <w:sz w:val="24"/>
        </w:rPr>
        <w:t xml:space="preserve"> </w:t>
      </w:r>
      <w:r w:rsidRPr="0087135C">
        <w:rPr>
          <w:rFonts w:ascii="Times New Roman" w:hAnsi="Times New Roman" w:cs="Times New Roman"/>
          <w:sz w:val="24"/>
        </w:rPr>
        <w:t>California.</w:t>
      </w:r>
    </w:p>
    <w:p w:rsidR="00396817" w:rsidRPr="0087135C" w:rsidP="003E595A" w14:paraId="1421075E" w14:textId="77777777">
      <w:pPr>
        <w:pStyle w:val="BodyText"/>
        <w:spacing w:before="7"/>
        <w:rPr>
          <w:rFonts w:ascii="Times New Roman" w:hAnsi="Times New Roman" w:cs="Times New Roman"/>
          <w:sz w:val="27"/>
        </w:rPr>
      </w:pPr>
    </w:p>
    <w:p w:rsidR="00396817" w:rsidRPr="0087135C" w:rsidP="003E595A" w14:paraId="52244DBB" w14:textId="697B0C91">
      <w:pPr>
        <w:pStyle w:val="ListParagraph"/>
        <w:numPr>
          <w:ilvl w:val="0"/>
          <w:numId w:val="2"/>
        </w:numPr>
        <w:tabs>
          <w:tab w:val="left" w:pos="840"/>
        </w:tabs>
        <w:spacing w:line="276" w:lineRule="auto"/>
        <w:ind w:left="839"/>
        <w:rPr>
          <w:rFonts w:ascii="Times New Roman" w:hAnsi="Times New Roman" w:cs="Times New Roman"/>
          <w:sz w:val="24"/>
        </w:rPr>
      </w:pPr>
      <w:r w:rsidRPr="0087135C">
        <w:rPr>
          <w:rFonts w:ascii="Times New Roman" w:hAnsi="Times New Roman" w:cs="Times New Roman"/>
          <w:sz w:val="24"/>
        </w:rPr>
        <w:t>A novel coronavirus (COVID-19) was first detected in December 2019. COVID-19 has now spread and on March 11, 2020 was declared a global pandemic by the World Health</w:t>
      </w:r>
      <w:r w:rsidRPr="0087135C">
        <w:rPr>
          <w:rFonts w:ascii="Times New Roman" w:hAnsi="Times New Roman" w:cs="Times New Roman"/>
          <w:spacing w:val="-1"/>
          <w:sz w:val="24"/>
        </w:rPr>
        <w:t xml:space="preserve"> </w:t>
      </w:r>
      <w:r w:rsidRPr="0087135C">
        <w:rPr>
          <w:rFonts w:ascii="Times New Roman" w:hAnsi="Times New Roman" w:cs="Times New Roman"/>
          <w:sz w:val="24"/>
        </w:rPr>
        <w:t>Organization.</w:t>
      </w:r>
    </w:p>
    <w:p w:rsidR="00396817" w:rsidRPr="0087135C" w:rsidP="003E595A" w14:paraId="55C6DBB2" w14:textId="77777777">
      <w:pPr>
        <w:pStyle w:val="BodyText"/>
        <w:spacing w:before="7"/>
        <w:rPr>
          <w:rFonts w:ascii="Times New Roman" w:hAnsi="Times New Roman" w:cs="Times New Roman"/>
          <w:sz w:val="27"/>
        </w:rPr>
      </w:pPr>
    </w:p>
    <w:p w:rsidR="00396817" w:rsidRPr="0087135C" w:rsidP="003E595A" w14:paraId="48E7108F" w14:textId="6089BE3E">
      <w:pPr>
        <w:pStyle w:val="ListParagraph"/>
        <w:numPr>
          <w:ilvl w:val="0"/>
          <w:numId w:val="2"/>
        </w:numPr>
        <w:tabs>
          <w:tab w:val="left" w:pos="840"/>
        </w:tabs>
        <w:spacing w:line="276" w:lineRule="auto"/>
        <w:ind w:left="839" w:right="119"/>
        <w:rPr>
          <w:rFonts w:ascii="Times New Roman" w:hAnsi="Times New Roman" w:cs="Times New Roman"/>
          <w:sz w:val="24"/>
        </w:rPr>
      </w:pPr>
      <w:r w:rsidRPr="0087135C">
        <w:rPr>
          <w:rFonts w:ascii="Times New Roman" w:hAnsi="Times New Roman" w:cs="Times New Roman"/>
          <w:sz w:val="24"/>
        </w:rPr>
        <w:t xml:space="preserve">The federal and state governments and the County of </w:t>
      </w:r>
      <w:r w:rsidR="00222F06">
        <w:rPr>
          <w:rFonts w:ascii="Times New Roman" w:hAnsi="Times New Roman" w:cs="Times New Roman"/>
          <w:sz w:val="24"/>
        </w:rPr>
        <w:t xml:space="preserve"> San Mateo </w:t>
      </w:r>
      <w:r w:rsidRPr="0087135C">
        <w:rPr>
          <w:rFonts w:ascii="Times New Roman" w:hAnsi="Times New Roman" w:cs="Times New Roman"/>
          <w:sz w:val="24"/>
        </w:rPr>
        <w:t>have all declared states of emergencies in response to the spread of COVID-19.</w:t>
      </w:r>
    </w:p>
    <w:p w:rsidR="00396817" w:rsidRPr="0087135C" w:rsidP="003E595A" w14:paraId="63731012" w14:textId="77777777">
      <w:pPr>
        <w:pStyle w:val="BodyText"/>
        <w:spacing w:before="5"/>
        <w:rPr>
          <w:rFonts w:ascii="Times New Roman" w:hAnsi="Times New Roman" w:cs="Times New Roman"/>
          <w:sz w:val="27"/>
        </w:rPr>
      </w:pPr>
    </w:p>
    <w:p w:rsidR="00396817" w:rsidRPr="0087135C" w:rsidP="003E595A" w14:paraId="503C5F60" w14:textId="77777777">
      <w:pPr>
        <w:pStyle w:val="ListParagraph"/>
        <w:numPr>
          <w:ilvl w:val="0"/>
          <w:numId w:val="2"/>
        </w:numPr>
        <w:tabs>
          <w:tab w:val="left" w:pos="840"/>
        </w:tabs>
        <w:spacing w:before="1" w:line="276" w:lineRule="auto"/>
        <w:ind w:left="839"/>
        <w:rPr>
          <w:rFonts w:ascii="Times New Roman" w:hAnsi="Times New Roman" w:cs="Times New Roman"/>
          <w:sz w:val="24"/>
        </w:rPr>
      </w:pPr>
      <w:r w:rsidRPr="0087135C">
        <w:rPr>
          <w:rFonts w:ascii="Times New Roman" w:hAnsi="Times New Roman" w:cs="Times New Roman"/>
          <w:sz w:val="24"/>
        </w:rPr>
        <w:t>On March 15, 2020, the Centers for Disease Control (CDC) issued guidance recommending that for the</w:t>
      </w:r>
      <w:r w:rsidRPr="0087135C">
        <w:rPr>
          <w:rFonts w:ascii="Times New Roman" w:hAnsi="Times New Roman" w:cs="Times New Roman"/>
          <w:sz w:val="24"/>
        </w:rPr>
        <w:t xml:space="preserve"> next eight weeks, organizers cancel or postpone </w:t>
      </w:r>
      <w:r w:rsidRPr="0087135C">
        <w:rPr>
          <w:rFonts w:ascii="Times New Roman" w:hAnsi="Times New Roman" w:cs="Times New Roman"/>
          <w:spacing w:val="-4"/>
          <w:sz w:val="24"/>
        </w:rPr>
        <w:t xml:space="preserve">in- </w:t>
      </w:r>
      <w:r w:rsidRPr="0087135C">
        <w:rPr>
          <w:rFonts w:ascii="Times New Roman" w:hAnsi="Times New Roman" w:cs="Times New Roman"/>
          <w:sz w:val="24"/>
        </w:rPr>
        <w:t>person events that consist of 50 people or more throughout the United</w:t>
      </w:r>
      <w:r w:rsidRPr="0087135C">
        <w:rPr>
          <w:rFonts w:ascii="Times New Roman" w:hAnsi="Times New Roman" w:cs="Times New Roman"/>
          <w:spacing w:val="4"/>
          <w:sz w:val="24"/>
        </w:rPr>
        <w:t xml:space="preserve"> </w:t>
      </w:r>
      <w:r w:rsidRPr="0087135C">
        <w:rPr>
          <w:rFonts w:ascii="Times New Roman" w:hAnsi="Times New Roman" w:cs="Times New Roman"/>
          <w:sz w:val="24"/>
        </w:rPr>
        <w:t>States.</w:t>
      </w:r>
    </w:p>
    <w:p w:rsidR="00396817" w:rsidRPr="0087135C" w:rsidP="003E595A" w14:paraId="3723C1BD" w14:textId="77777777">
      <w:pPr>
        <w:pStyle w:val="BodyText"/>
        <w:spacing w:before="6"/>
        <w:rPr>
          <w:rFonts w:ascii="Times New Roman" w:hAnsi="Times New Roman" w:cs="Times New Roman"/>
          <w:sz w:val="27"/>
        </w:rPr>
      </w:pPr>
    </w:p>
    <w:p w:rsidR="00396817" w:rsidRPr="0087135C" w:rsidP="003E595A" w14:paraId="71CC3DA8" w14:textId="1F5447A9">
      <w:pPr>
        <w:pStyle w:val="ListParagraph"/>
        <w:numPr>
          <w:ilvl w:val="0"/>
          <w:numId w:val="2"/>
        </w:numPr>
        <w:tabs>
          <w:tab w:val="left" w:pos="840"/>
        </w:tabs>
        <w:spacing w:before="1" w:line="276" w:lineRule="auto"/>
        <w:ind w:left="839" w:right="117"/>
        <w:rPr>
          <w:rFonts w:ascii="Times New Roman" w:hAnsi="Times New Roman" w:cs="Times New Roman"/>
          <w:sz w:val="24"/>
        </w:rPr>
      </w:pPr>
      <w:r w:rsidRPr="0087135C">
        <w:rPr>
          <w:rFonts w:ascii="Times New Roman" w:hAnsi="Times New Roman" w:cs="Times New Roman"/>
          <w:sz w:val="24"/>
        </w:rPr>
        <w:t>On</w:t>
      </w:r>
      <w:r w:rsidRPr="0087135C">
        <w:rPr>
          <w:rFonts w:ascii="Times New Roman" w:hAnsi="Times New Roman" w:cs="Times New Roman"/>
          <w:spacing w:val="-3"/>
          <w:sz w:val="24"/>
        </w:rPr>
        <w:t xml:space="preserve"> </w:t>
      </w:r>
      <w:r w:rsidR="005A0E2F">
        <w:rPr>
          <w:rFonts w:ascii="Times New Roman" w:hAnsi="Times New Roman" w:cs="Times New Roman"/>
          <w:spacing w:val="-3"/>
          <w:sz w:val="24"/>
        </w:rPr>
        <w:t>[Date]</w:t>
      </w:r>
      <w:r w:rsidRPr="0087135C">
        <w:rPr>
          <w:rFonts w:ascii="Times New Roman" w:hAnsi="Times New Roman" w:cs="Times New Roman"/>
          <w:sz w:val="24"/>
        </w:rPr>
        <w:t>,</w:t>
      </w:r>
      <w:r w:rsidRPr="0087135C">
        <w:rPr>
          <w:rFonts w:ascii="Times New Roman" w:hAnsi="Times New Roman" w:cs="Times New Roman"/>
          <w:spacing w:val="-4"/>
          <w:sz w:val="24"/>
        </w:rPr>
        <w:t xml:space="preserve"> </w:t>
      </w:r>
      <w:r w:rsidRPr="0087135C">
        <w:rPr>
          <w:rFonts w:ascii="Times New Roman" w:hAnsi="Times New Roman" w:cs="Times New Roman"/>
          <w:sz w:val="24"/>
        </w:rPr>
        <w:t>2020,</w:t>
      </w:r>
      <w:r w:rsidRPr="0087135C">
        <w:rPr>
          <w:rFonts w:ascii="Times New Roman" w:hAnsi="Times New Roman" w:cs="Times New Roman"/>
          <w:spacing w:val="-8"/>
          <w:sz w:val="24"/>
        </w:rPr>
        <w:t xml:space="preserve"> </w:t>
      </w:r>
      <w:r w:rsidRPr="0087135C">
        <w:rPr>
          <w:rFonts w:ascii="Times New Roman" w:hAnsi="Times New Roman" w:cs="Times New Roman"/>
          <w:sz w:val="24"/>
        </w:rPr>
        <w:t>the</w:t>
      </w:r>
      <w:r w:rsidRPr="0087135C">
        <w:rPr>
          <w:rFonts w:ascii="Times New Roman" w:hAnsi="Times New Roman" w:cs="Times New Roman"/>
          <w:spacing w:val="-3"/>
          <w:sz w:val="24"/>
        </w:rPr>
        <w:t xml:space="preserve"> </w:t>
      </w:r>
      <w:r w:rsidRPr="0087135C">
        <w:rPr>
          <w:rFonts w:ascii="Times New Roman" w:hAnsi="Times New Roman" w:cs="Times New Roman"/>
          <w:sz w:val="24"/>
        </w:rPr>
        <w:t>City</w:t>
      </w:r>
      <w:r w:rsidRPr="0087135C">
        <w:rPr>
          <w:rFonts w:ascii="Times New Roman" w:hAnsi="Times New Roman" w:cs="Times New Roman"/>
          <w:spacing w:val="-8"/>
          <w:sz w:val="24"/>
        </w:rPr>
        <w:t xml:space="preserve"> </w:t>
      </w:r>
      <w:r w:rsidRPr="0087135C">
        <w:rPr>
          <w:rFonts w:ascii="Times New Roman" w:hAnsi="Times New Roman" w:cs="Times New Roman"/>
          <w:sz w:val="24"/>
        </w:rPr>
        <w:t>of</w:t>
      </w:r>
      <w:r w:rsidRPr="0087135C">
        <w:rPr>
          <w:rFonts w:ascii="Times New Roman" w:hAnsi="Times New Roman" w:cs="Times New Roman"/>
          <w:spacing w:val="-3"/>
          <w:sz w:val="24"/>
        </w:rPr>
        <w:t xml:space="preserve"> </w:t>
      </w:r>
      <w:r w:rsidR="003E595A">
        <w:rPr>
          <w:rFonts w:ascii="Times New Roman" w:hAnsi="Times New Roman" w:cs="Times New Roman"/>
          <w:spacing w:val="-3"/>
          <w:sz w:val="24"/>
        </w:rPr>
        <w:t>___________</w:t>
      </w:r>
      <w:r w:rsidRPr="0087135C">
        <w:rPr>
          <w:rFonts w:ascii="Times New Roman" w:hAnsi="Times New Roman" w:cs="Times New Roman"/>
          <w:spacing w:val="-8"/>
          <w:sz w:val="24"/>
        </w:rPr>
        <w:t xml:space="preserve"> </w:t>
      </w:r>
      <w:r w:rsidRPr="0087135C">
        <w:rPr>
          <w:rFonts w:ascii="Times New Roman" w:hAnsi="Times New Roman" w:cs="Times New Roman"/>
          <w:sz w:val="24"/>
        </w:rPr>
        <w:t>Director</w:t>
      </w:r>
      <w:r w:rsidRPr="0087135C">
        <w:rPr>
          <w:rFonts w:ascii="Times New Roman" w:hAnsi="Times New Roman" w:cs="Times New Roman"/>
          <w:spacing w:val="-3"/>
          <w:sz w:val="24"/>
        </w:rPr>
        <w:t xml:space="preserve"> </w:t>
      </w:r>
      <w:r w:rsidRPr="0087135C">
        <w:rPr>
          <w:rFonts w:ascii="Times New Roman" w:hAnsi="Times New Roman" w:cs="Times New Roman"/>
          <w:sz w:val="24"/>
        </w:rPr>
        <w:t>of</w:t>
      </w:r>
      <w:r w:rsidRPr="0087135C">
        <w:rPr>
          <w:rFonts w:ascii="Times New Roman" w:hAnsi="Times New Roman" w:cs="Times New Roman"/>
          <w:spacing w:val="-3"/>
          <w:sz w:val="24"/>
        </w:rPr>
        <w:t xml:space="preserve"> </w:t>
      </w:r>
      <w:r w:rsidRPr="0087135C">
        <w:rPr>
          <w:rFonts w:ascii="Times New Roman" w:hAnsi="Times New Roman" w:cs="Times New Roman"/>
          <w:sz w:val="24"/>
        </w:rPr>
        <w:t>Emergency</w:t>
      </w:r>
      <w:r w:rsidRPr="0087135C">
        <w:rPr>
          <w:rFonts w:ascii="Times New Roman" w:hAnsi="Times New Roman" w:cs="Times New Roman"/>
          <w:spacing w:val="-3"/>
          <w:sz w:val="24"/>
        </w:rPr>
        <w:t xml:space="preserve"> </w:t>
      </w:r>
      <w:r w:rsidRPr="0087135C">
        <w:rPr>
          <w:rFonts w:ascii="Times New Roman" w:hAnsi="Times New Roman" w:cs="Times New Roman"/>
          <w:sz w:val="24"/>
        </w:rPr>
        <w:t>Services</w:t>
      </w:r>
      <w:r w:rsidRPr="0087135C">
        <w:rPr>
          <w:rFonts w:ascii="Times New Roman" w:hAnsi="Times New Roman" w:cs="Times New Roman"/>
          <w:spacing w:val="-3"/>
          <w:sz w:val="24"/>
        </w:rPr>
        <w:t xml:space="preserve"> </w:t>
      </w:r>
      <w:r w:rsidRPr="0087135C">
        <w:rPr>
          <w:rFonts w:ascii="Times New Roman" w:hAnsi="Times New Roman" w:cs="Times New Roman"/>
          <w:sz w:val="24"/>
        </w:rPr>
        <w:t xml:space="preserve">declared a local emergency within the City of </w:t>
      </w:r>
      <w:r w:rsidR="003E595A">
        <w:rPr>
          <w:rFonts w:ascii="Times New Roman" w:hAnsi="Times New Roman" w:cs="Times New Roman"/>
          <w:sz w:val="24"/>
        </w:rPr>
        <w:t>___________</w:t>
      </w:r>
      <w:r w:rsidRPr="0087135C">
        <w:rPr>
          <w:rFonts w:ascii="Times New Roman" w:hAnsi="Times New Roman" w:cs="Times New Roman"/>
          <w:sz w:val="24"/>
        </w:rPr>
        <w:t xml:space="preserve">. This declaration was ratified </w:t>
      </w:r>
      <w:r w:rsidRPr="0087135C">
        <w:rPr>
          <w:rFonts w:ascii="Times New Roman" w:hAnsi="Times New Roman" w:cs="Times New Roman"/>
          <w:spacing w:val="3"/>
          <w:sz w:val="24"/>
        </w:rPr>
        <w:t xml:space="preserve">by </w:t>
      </w:r>
      <w:r w:rsidRPr="0087135C">
        <w:rPr>
          <w:rFonts w:ascii="Times New Roman" w:hAnsi="Times New Roman" w:cs="Times New Roman"/>
          <w:spacing w:val="-5"/>
          <w:sz w:val="24"/>
        </w:rPr>
        <w:t xml:space="preserve">the </w:t>
      </w:r>
      <w:r w:rsidRPr="0087135C">
        <w:rPr>
          <w:rFonts w:ascii="Times New Roman" w:hAnsi="Times New Roman" w:cs="Times New Roman"/>
          <w:sz w:val="24"/>
        </w:rPr>
        <w:t xml:space="preserve">City Council on </w:t>
      </w:r>
      <w:r w:rsidR="005A0E2F">
        <w:rPr>
          <w:rFonts w:ascii="Times New Roman" w:hAnsi="Times New Roman" w:cs="Times New Roman"/>
          <w:sz w:val="24"/>
        </w:rPr>
        <w:t>[Date]</w:t>
      </w:r>
      <w:r w:rsidRPr="0087135C">
        <w:rPr>
          <w:rFonts w:ascii="Times New Roman" w:hAnsi="Times New Roman" w:cs="Times New Roman"/>
          <w:sz w:val="24"/>
        </w:rPr>
        <w:t>, 2020 (Declaration of</w:t>
      </w:r>
      <w:r w:rsidRPr="0087135C">
        <w:rPr>
          <w:rFonts w:ascii="Times New Roman" w:hAnsi="Times New Roman" w:cs="Times New Roman"/>
          <w:spacing w:val="1"/>
          <w:sz w:val="24"/>
        </w:rPr>
        <w:t xml:space="preserve"> </w:t>
      </w:r>
      <w:r w:rsidRPr="0087135C">
        <w:rPr>
          <w:rFonts w:ascii="Times New Roman" w:hAnsi="Times New Roman" w:cs="Times New Roman"/>
          <w:sz w:val="24"/>
        </w:rPr>
        <w:t>Emergency</w:t>
      </w:r>
      <w:r w:rsidR="00222F06">
        <w:rPr>
          <w:rFonts w:ascii="Times New Roman" w:hAnsi="Times New Roman" w:cs="Times New Roman"/>
          <w:sz w:val="24"/>
        </w:rPr>
        <w:t>.</w:t>
      </w:r>
      <w:r w:rsidRPr="0087135C">
        <w:rPr>
          <w:rFonts w:ascii="Times New Roman" w:hAnsi="Times New Roman" w:cs="Times New Roman"/>
          <w:sz w:val="24"/>
        </w:rPr>
        <w:t>)</w:t>
      </w:r>
    </w:p>
    <w:p w:rsidR="00396817" w:rsidRPr="0087135C" w:rsidP="003E595A" w14:paraId="4366599B" w14:textId="77777777">
      <w:pPr>
        <w:pStyle w:val="BodyText"/>
        <w:spacing w:before="6"/>
        <w:rPr>
          <w:rFonts w:ascii="Times New Roman" w:hAnsi="Times New Roman" w:cs="Times New Roman"/>
          <w:sz w:val="27"/>
        </w:rPr>
      </w:pPr>
    </w:p>
    <w:p w:rsidR="00396817" w:rsidRPr="0087135C" w:rsidP="003E595A" w14:paraId="488867A6" w14:textId="24C9BF1C">
      <w:pPr>
        <w:pStyle w:val="ListParagraph"/>
        <w:numPr>
          <w:ilvl w:val="0"/>
          <w:numId w:val="2"/>
        </w:numPr>
        <w:tabs>
          <w:tab w:val="left" w:pos="840"/>
        </w:tabs>
        <w:spacing w:before="1" w:line="276" w:lineRule="auto"/>
        <w:ind w:left="839" w:right="113"/>
        <w:rPr>
          <w:rFonts w:ascii="Times New Roman" w:hAnsi="Times New Roman" w:cs="Times New Roman"/>
          <w:sz w:val="24"/>
        </w:rPr>
      </w:pPr>
      <w:r w:rsidRPr="00CC141A">
        <w:rPr>
          <w:rFonts w:ascii="Times New Roman" w:hAnsi="Times New Roman" w:cs="Times New Roman"/>
          <w:sz w:val="24"/>
        </w:rPr>
        <w:t>On</w:t>
      </w:r>
      <w:r w:rsidRPr="00CC141A" w:rsidR="00222F06">
        <w:rPr>
          <w:rFonts w:ascii="Times New Roman" w:hAnsi="Times New Roman" w:cs="Times New Roman"/>
          <w:sz w:val="24"/>
        </w:rPr>
        <w:t xml:space="preserve"> March 16</w:t>
      </w:r>
      <w:r w:rsidRPr="00CC141A">
        <w:rPr>
          <w:rFonts w:ascii="Times New Roman" w:hAnsi="Times New Roman" w:cs="Times New Roman"/>
          <w:sz w:val="24"/>
        </w:rPr>
        <w:t xml:space="preserve">, 2020, the </w:t>
      </w:r>
      <w:r w:rsidRPr="00CC141A" w:rsidR="00222F06">
        <w:rPr>
          <w:rFonts w:ascii="Times New Roman" w:hAnsi="Times New Roman" w:cs="Times New Roman"/>
          <w:sz w:val="24"/>
        </w:rPr>
        <w:t xml:space="preserve">San </w:t>
      </w:r>
      <w:r w:rsidRPr="00CC141A" w:rsidR="00A11ACC">
        <w:rPr>
          <w:rFonts w:ascii="Times New Roman" w:hAnsi="Times New Roman" w:cs="Times New Roman"/>
          <w:sz w:val="24"/>
        </w:rPr>
        <w:t>M</w:t>
      </w:r>
      <w:r w:rsidRPr="00CC141A" w:rsidR="00222F06">
        <w:rPr>
          <w:rFonts w:ascii="Times New Roman" w:hAnsi="Times New Roman" w:cs="Times New Roman"/>
          <w:sz w:val="24"/>
        </w:rPr>
        <w:t>ateo</w:t>
      </w:r>
      <w:r w:rsidRPr="00CC141A" w:rsidR="00A11ACC">
        <w:rPr>
          <w:rFonts w:ascii="Times New Roman" w:hAnsi="Times New Roman" w:cs="Times New Roman"/>
          <w:sz w:val="24"/>
        </w:rPr>
        <w:t xml:space="preserve"> </w:t>
      </w:r>
      <w:r w:rsidRPr="00CC141A">
        <w:rPr>
          <w:rFonts w:ascii="Times New Roman" w:hAnsi="Times New Roman" w:cs="Times New Roman"/>
          <w:sz w:val="24"/>
        </w:rPr>
        <w:t>County Health Officer issued an order directing</w:t>
      </w:r>
      <w:r w:rsidRPr="00CC141A">
        <w:rPr>
          <w:rFonts w:ascii="Times New Roman" w:hAnsi="Times New Roman" w:cs="Times New Roman"/>
          <w:spacing w:val="-15"/>
          <w:sz w:val="24"/>
        </w:rPr>
        <w:t xml:space="preserve"> </w:t>
      </w:r>
      <w:r w:rsidRPr="00CC141A">
        <w:rPr>
          <w:rFonts w:ascii="Times New Roman" w:hAnsi="Times New Roman" w:cs="Times New Roman"/>
          <w:sz w:val="24"/>
        </w:rPr>
        <w:t>individuals</w:t>
      </w:r>
      <w:r w:rsidRPr="00CC141A">
        <w:rPr>
          <w:rFonts w:ascii="Times New Roman" w:hAnsi="Times New Roman" w:cs="Times New Roman"/>
          <w:spacing w:val="-14"/>
          <w:sz w:val="24"/>
        </w:rPr>
        <w:t xml:space="preserve"> </w:t>
      </w:r>
      <w:r w:rsidRPr="00CC141A">
        <w:rPr>
          <w:rFonts w:ascii="Times New Roman" w:hAnsi="Times New Roman" w:cs="Times New Roman"/>
          <w:sz w:val="24"/>
        </w:rPr>
        <w:t>living</w:t>
      </w:r>
      <w:r w:rsidRPr="00CC141A">
        <w:rPr>
          <w:rFonts w:ascii="Times New Roman" w:hAnsi="Times New Roman" w:cs="Times New Roman"/>
          <w:spacing w:val="-14"/>
          <w:sz w:val="24"/>
        </w:rPr>
        <w:t xml:space="preserve"> </w:t>
      </w:r>
      <w:r w:rsidRPr="00CC141A">
        <w:rPr>
          <w:rFonts w:ascii="Times New Roman" w:hAnsi="Times New Roman" w:cs="Times New Roman"/>
          <w:sz w:val="24"/>
        </w:rPr>
        <w:t>in</w:t>
      </w:r>
      <w:r w:rsidRPr="00CC141A">
        <w:rPr>
          <w:rFonts w:ascii="Times New Roman" w:hAnsi="Times New Roman" w:cs="Times New Roman"/>
          <w:spacing w:val="-14"/>
          <w:sz w:val="24"/>
        </w:rPr>
        <w:t xml:space="preserve"> </w:t>
      </w:r>
      <w:r w:rsidRPr="00CC141A">
        <w:rPr>
          <w:rFonts w:ascii="Times New Roman" w:hAnsi="Times New Roman" w:cs="Times New Roman"/>
          <w:sz w:val="24"/>
        </w:rPr>
        <w:t>the</w:t>
      </w:r>
      <w:r w:rsidRPr="0087135C">
        <w:rPr>
          <w:rFonts w:ascii="Times New Roman" w:hAnsi="Times New Roman" w:cs="Times New Roman"/>
          <w:spacing w:val="-12"/>
          <w:sz w:val="24"/>
        </w:rPr>
        <w:t xml:space="preserve"> </w:t>
      </w:r>
      <w:r w:rsidRPr="0087135C">
        <w:rPr>
          <w:rFonts w:ascii="Times New Roman" w:hAnsi="Times New Roman" w:cs="Times New Roman"/>
          <w:sz w:val="24"/>
        </w:rPr>
        <w:t>County</w:t>
      </w:r>
      <w:r w:rsidRPr="0087135C">
        <w:rPr>
          <w:rFonts w:ascii="Times New Roman" w:hAnsi="Times New Roman" w:cs="Times New Roman"/>
          <w:spacing w:val="-16"/>
          <w:sz w:val="24"/>
        </w:rPr>
        <w:t xml:space="preserve"> </w:t>
      </w:r>
      <w:r w:rsidRPr="0087135C">
        <w:rPr>
          <w:rFonts w:ascii="Times New Roman" w:hAnsi="Times New Roman" w:cs="Times New Roman"/>
          <w:sz w:val="24"/>
        </w:rPr>
        <w:t>to</w:t>
      </w:r>
      <w:r w:rsidRPr="0087135C">
        <w:rPr>
          <w:rFonts w:ascii="Times New Roman" w:hAnsi="Times New Roman" w:cs="Times New Roman"/>
          <w:spacing w:val="-13"/>
          <w:sz w:val="24"/>
        </w:rPr>
        <w:t xml:space="preserve"> </w:t>
      </w:r>
      <w:r w:rsidRPr="0087135C">
        <w:rPr>
          <w:rFonts w:ascii="Times New Roman" w:hAnsi="Times New Roman" w:cs="Times New Roman"/>
          <w:sz w:val="24"/>
        </w:rPr>
        <w:t>shelter</w:t>
      </w:r>
      <w:r w:rsidRPr="0087135C">
        <w:rPr>
          <w:rFonts w:ascii="Times New Roman" w:hAnsi="Times New Roman" w:cs="Times New Roman"/>
          <w:spacing w:val="-14"/>
          <w:sz w:val="24"/>
        </w:rPr>
        <w:t xml:space="preserve"> </w:t>
      </w:r>
      <w:r w:rsidRPr="0087135C">
        <w:rPr>
          <w:rFonts w:ascii="Times New Roman" w:hAnsi="Times New Roman" w:cs="Times New Roman"/>
          <w:sz w:val="24"/>
        </w:rPr>
        <w:t>at</w:t>
      </w:r>
      <w:r w:rsidRPr="0087135C">
        <w:rPr>
          <w:rFonts w:ascii="Times New Roman" w:hAnsi="Times New Roman" w:cs="Times New Roman"/>
          <w:spacing w:val="-14"/>
          <w:sz w:val="24"/>
        </w:rPr>
        <w:t xml:space="preserve"> </w:t>
      </w:r>
      <w:r w:rsidRPr="0087135C">
        <w:rPr>
          <w:rFonts w:ascii="Times New Roman" w:hAnsi="Times New Roman" w:cs="Times New Roman"/>
          <w:sz w:val="24"/>
        </w:rPr>
        <w:t>their</w:t>
      </w:r>
      <w:r w:rsidRPr="0087135C">
        <w:rPr>
          <w:rFonts w:ascii="Times New Roman" w:hAnsi="Times New Roman" w:cs="Times New Roman"/>
          <w:spacing w:val="-16"/>
          <w:sz w:val="24"/>
        </w:rPr>
        <w:t xml:space="preserve"> </w:t>
      </w:r>
      <w:r w:rsidRPr="0087135C">
        <w:rPr>
          <w:rFonts w:ascii="Times New Roman" w:hAnsi="Times New Roman" w:cs="Times New Roman"/>
          <w:sz w:val="24"/>
        </w:rPr>
        <w:t>place</w:t>
      </w:r>
      <w:r w:rsidRPr="0087135C">
        <w:rPr>
          <w:rFonts w:ascii="Times New Roman" w:hAnsi="Times New Roman" w:cs="Times New Roman"/>
          <w:spacing w:val="-12"/>
          <w:sz w:val="24"/>
        </w:rPr>
        <w:t xml:space="preserve"> </w:t>
      </w:r>
      <w:r w:rsidRPr="0087135C">
        <w:rPr>
          <w:rFonts w:ascii="Times New Roman" w:hAnsi="Times New Roman" w:cs="Times New Roman"/>
          <w:sz w:val="24"/>
        </w:rPr>
        <w:t>of</w:t>
      </w:r>
      <w:r w:rsidRPr="0087135C">
        <w:rPr>
          <w:rFonts w:ascii="Times New Roman" w:hAnsi="Times New Roman" w:cs="Times New Roman"/>
          <w:spacing w:val="-13"/>
          <w:sz w:val="24"/>
        </w:rPr>
        <w:t xml:space="preserve"> </w:t>
      </w:r>
      <w:r w:rsidRPr="0087135C">
        <w:rPr>
          <w:rFonts w:ascii="Times New Roman" w:hAnsi="Times New Roman" w:cs="Times New Roman"/>
          <w:sz w:val="24"/>
        </w:rPr>
        <w:t>residence</w:t>
      </w:r>
      <w:r w:rsidRPr="0087135C">
        <w:rPr>
          <w:rFonts w:ascii="Times New Roman" w:hAnsi="Times New Roman" w:cs="Times New Roman"/>
          <w:spacing w:val="-16"/>
          <w:sz w:val="24"/>
        </w:rPr>
        <w:t xml:space="preserve"> </w:t>
      </w:r>
      <w:r w:rsidRPr="0087135C">
        <w:rPr>
          <w:rFonts w:ascii="Times New Roman" w:hAnsi="Times New Roman" w:cs="Times New Roman"/>
          <w:sz w:val="24"/>
        </w:rPr>
        <w:t>unless they are required to engage in certain essential activities, work for essential businesses, or provide essential governmental services</w:t>
      </w:r>
      <w:r w:rsidR="000C3A92">
        <w:rPr>
          <w:rFonts w:ascii="Times New Roman" w:hAnsi="Times New Roman" w:cs="Times New Roman"/>
          <w:sz w:val="24"/>
        </w:rPr>
        <w:t xml:space="preserve"> (the </w:t>
      </w:r>
      <w:r w:rsidR="007D021C">
        <w:rPr>
          <w:rFonts w:ascii="Times New Roman" w:hAnsi="Times New Roman" w:cs="Times New Roman"/>
          <w:sz w:val="24"/>
        </w:rPr>
        <w:t>M</w:t>
      </w:r>
      <w:r w:rsidR="000C3A92">
        <w:rPr>
          <w:rFonts w:ascii="Times New Roman" w:hAnsi="Times New Roman" w:cs="Times New Roman"/>
          <w:sz w:val="24"/>
        </w:rPr>
        <w:t>arch 16 Cou</w:t>
      </w:r>
      <w:r w:rsidR="00A37C93">
        <w:rPr>
          <w:rFonts w:ascii="Times New Roman" w:hAnsi="Times New Roman" w:cs="Times New Roman"/>
          <w:sz w:val="24"/>
        </w:rPr>
        <w:t>nty Order.)</w:t>
      </w:r>
    </w:p>
    <w:p w:rsidR="00396817" w:rsidRPr="0087135C" w:rsidP="003E595A" w14:paraId="33FD2B10" w14:textId="77777777">
      <w:pPr>
        <w:pStyle w:val="BodyText"/>
        <w:spacing w:before="6"/>
        <w:rPr>
          <w:rFonts w:ascii="Times New Roman" w:hAnsi="Times New Roman" w:cs="Times New Roman"/>
          <w:sz w:val="27"/>
        </w:rPr>
      </w:pPr>
    </w:p>
    <w:p w:rsidR="00396817" w:rsidP="003E595A" w14:paraId="1269E3E6" w14:textId="73582705">
      <w:pPr>
        <w:pStyle w:val="ListParagraph"/>
        <w:numPr>
          <w:ilvl w:val="0"/>
          <w:numId w:val="2"/>
        </w:numPr>
        <w:tabs>
          <w:tab w:val="left" w:pos="840"/>
        </w:tabs>
        <w:spacing w:line="276" w:lineRule="auto"/>
        <w:ind w:left="839" w:right="116"/>
        <w:rPr>
          <w:rFonts w:ascii="Times New Roman" w:hAnsi="Times New Roman" w:cs="Times New Roman"/>
          <w:sz w:val="24"/>
        </w:rPr>
      </w:pPr>
      <w:r w:rsidRPr="0087135C">
        <w:rPr>
          <w:rFonts w:ascii="Times New Roman" w:hAnsi="Times New Roman" w:cs="Times New Roman"/>
          <w:sz w:val="24"/>
        </w:rPr>
        <w:t xml:space="preserve">The </w:t>
      </w:r>
      <w:r w:rsidR="00A11ACC">
        <w:rPr>
          <w:rFonts w:ascii="Times New Roman" w:hAnsi="Times New Roman" w:cs="Times New Roman"/>
          <w:sz w:val="24"/>
        </w:rPr>
        <w:t xml:space="preserve">March 16, 2020 County </w:t>
      </w:r>
      <w:r w:rsidRPr="0087135C">
        <w:rPr>
          <w:rFonts w:ascii="Times New Roman" w:hAnsi="Times New Roman" w:cs="Times New Roman"/>
          <w:sz w:val="24"/>
        </w:rPr>
        <w:t xml:space="preserve">Order </w:t>
      </w:r>
      <w:bookmarkStart w:id="1" w:name="_Hlk37918122"/>
      <w:r w:rsidRPr="0087135C">
        <w:rPr>
          <w:rFonts w:ascii="Times New Roman" w:hAnsi="Times New Roman" w:cs="Times New Roman"/>
          <w:sz w:val="24"/>
        </w:rPr>
        <w:t>directs all businesses</w:t>
      </w:r>
      <w:r w:rsidR="00A11ACC">
        <w:rPr>
          <w:rFonts w:ascii="Times New Roman" w:hAnsi="Times New Roman" w:cs="Times New Roman"/>
          <w:sz w:val="24"/>
        </w:rPr>
        <w:t xml:space="preserve"> </w:t>
      </w:r>
      <w:r w:rsidRPr="0087135C">
        <w:rPr>
          <w:rFonts w:ascii="Times New Roman" w:hAnsi="Times New Roman" w:cs="Times New Roman"/>
          <w:spacing w:val="-49"/>
          <w:sz w:val="24"/>
        </w:rPr>
        <w:t xml:space="preserve"> </w:t>
      </w:r>
      <w:r w:rsidRPr="0087135C">
        <w:rPr>
          <w:rFonts w:ascii="Times New Roman" w:hAnsi="Times New Roman" w:cs="Times New Roman"/>
          <w:sz w:val="24"/>
        </w:rPr>
        <w:t xml:space="preserve">and governmental </w:t>
      </w:r>
      <w:r w:rsidRPr="0087135C">
        <w:rPr>
          <w:rFonts w:ascii="Times New Roman" w:hAnsi="Times New Roman" w:cs="Times New Roman"/>
          <w:spacing w:val="-3"/>
          <w:sz w:val="24"/>
        </w:rPr>
        <w:t xml:space="preserve">agencies </w:t>
      </w:r>
      <w:r w:rsidRPr="0087135C">
        <w:rPr>
          <w:rFonts w:ascii="Times New Roman" w:hAnsi="Times New Roman" w:cs="Times New Roman"/>
          <w:sz w:val="24"/>
        </w:rPr>
        <w:t>to cease non-essential operations at physical operations in the County; prohibits all non-essential gatherings of any number of individuals; and orders cessation of all non-essential travel</w:t>
      </w:r>
      <w:bookmarkEnd w:id="1"/>
      <w:r w:rsidRPr="0087135C">
        <w:rPr>
          <w:rFonts w:ascii="Times New Roman" w:hAnsi="Times New Roman" w:cs="Times New Roman"/>
          <w:sz w:val="24"/>
        </w:rPr>
        <w:t>.</w:t>
      </w:r>
    </w:p>
    <w:p w:rsidR="00274BFA" w:rsidRPr="00274BFA" w:rsidP="00274BFA" w14:paraId="28524EB1" w14:textId="77777777">
      <w:pPr>
        <w:pStyle w:val="ListParagraph"/>
        <w:rPr>
          <w:rFonts w:ascii="Times New Roman" w:hAnsi="Times New Roman" w:cs="Times New Roman"/>
          <w:sz w:val="24"/>
        </w:rPr>
      </w:pPr>
    </w:p>
    <w:p w:rsidR="00274BFA" w:rsidRPr="008C0744" w:rsidP="008C0744" w14:paraId="17DDE2EE" w14:textId="67CDDDD4">
      <w:pPr>
        <w:pStyle w:val="ListParagraph"/>
        <w:numPr>
          <w:ilvl w:val="0"/>
          <w:numId w:val="2"/>
        </w:numPr>
        <w:tabs>
          <w:tab w:val="left" w:pos="840"/>
        </w:tabs>
        <w:spacing w:line="276" w:lineRule="auto"/>
        <w:ind w:left="839" w:right="116"/>
        <w:rPr>
          <w:rFonts w:ascii="Times New Roman" w:hAnsi="Times New Roman" w:cs="Times New Roman"/>
          <w:sz w:val="24"/>
        </w:rPr>
      </w:pPr>
      <w:r w:rsidRPr="008C0744">
        <w:rPr>
          <w:rFonts w:ascii="Times New Roman" w:hAnsi="Times New Roman" w:cs="Times New Roman"/>
          <w:sz w:val="24"/>
        </w:rPr>
        <w:t xml:space="preserve">On </w:t>
      </w:r>
      <w:r w:rsidRPr="008C0744" w:rsidR="0072268A">
        <w:rPr>
          <w:rFonts w:ascii="Times New Roman" w:hAnsi="Times New Roman" w:cs="Times New Roman"/>
          <w:sz w:val="24"/>
        </w:rPr>
        <w:t>M</w:t>
      </w:r>
      <w:r w:rsidRPr="008C0744">
        <w:rPr>
          <w:rFonts w:ascii="Times New Roman" w:hAnsi="Times New Roman" w:cs="Times New Roman"/>
          <w:sz w:val="24"/>
        </w:rPr>
        <w:t>arch 19, 2020, the State of California Public Health Officer issued a State Shelter Order, which set baseline statewide restrictions on non-residential business activities until further notice.  Also</w:t>
      </w:r>
      <w:r w:rsidRPr="008C0744" w:rsidR="00FE1121">
        <w:rPr>
          <w:rFonts w:ascii="Times New Roman" w:hAnsi="Times New Roman" w:cs="Times New Roman"/>
          <w:sz w:val="24"/>
        </w:rPr>
        <w:t>,</w:t>
      </w:r>
      <w:r w:rsidRPr="008C0744">
        <w:rPr>
          <w:rFonts w:ascii="Times New Roman" w:hAnsi="Times New Roman" w:cs="Times New Roman"/>
          <w:sz w:val="24"/>
        </w:rPr>
        <w:t xml:space="preserve"> on March 19, 2020, the Governor issued </w:t>
      </w:r>
      <w:r w:rsidRPr="008C0744" w:rsidR="0072268A">
        <w:rPr>
          <w:rFonts w:ascii="Times New Roman" w:hAnsi="Times New Roman" w:cs="Times New Roman"/>
          <w:sz w:val="24"/>
        </w:rPr>
        <w:t>Executive Order N-33-20, directing California residents to follow the State Shelter Order.</w:t>
      </w:r>
    </w:p>
    <w:p w:rsidR="00A11ACC" w:rsidRPr="00A11ACC" w:rsidP="00A11ACC" w14:paraId="34561DF3" w14:textId="77777777">
      <w:pPr>
        <w:pStyle w:val="ListParagraph"/>
        <w:rPr>
          <w:rFonts w:ascii="Times New Roman" w:hAnsi="Times New Roman" w:cs="Times New Roman"/>
          <w:sz w:val="24"/>
        </w:rPr>
      </w:pPr>
    </w:p>
    <w:p w:rsidR="00A11ACC" w:rsidP="008C0744" w14:paraId="03B43B5D" w14:textId="14794BFC">
      <w:pPr>
        <w:pStyle w:val="ListParagraph"/>
        <w:numPr>
          <w:ilvl w:val="0"/>
          <w:numId w:val="2"/>
        </w:numPr>
        <w:tabs>
          <w:tab w:val="left" w:pos="840"/>
        </w:tabs>
        <w:spacing w:line="276" w:lineRule="auto"/>
        <w:ind w:left="839" w:right="116"/>
        <w:rPr>
          <w:rFonts w:ascii="Times New Roman" w:hAnsi="Times New Roman" w:cs="Times New Roman"/>
          <w:sz w:val="24"/>
        </w:rPr>
      </w:pPr>
      <w:r>
        <w:rPr>
          <w:rFonts w:ascii="Times New Roman" w:hAnsi="Times New Roman" w:cs="Times New Roman"/>
          <w:sz w:val="24"/>
        </w:rPr>
        <w:t>On March 31, 2020, the San Mateo County Health Officer issued a</w:t>
      </w:r>
      <w:r w:rsidR="00803786">
        <w:rPr>
          <w:rFonts w:ascii="Times New Roman" w:hAnsi="Times New Roman" w:cs="Times New Roman"/>
          <w:sz w:val="24"/>
        </w:rPr>
        <w:t>n</w:t>
      </w:r>
      <w:r>
        <w:rPr>
          <w:rFonts w:ascii="Times New Roman" w:hAnsi="Times New Roman" w:cs="Times New Roman"/>
          <w:sz w:val="24"/>
        </w:rPr>
        <w:t xml:space="preserve"> Order</w:t>
      </w:r>
      <w:r w:rsidR="00776E5D">
        <w:rPr>
          <w:rFonts w:ascii="Times New Roman" w:hAnsi="Times New Roman" w:cs="Times New Roman"/>
          <w:sz w:val="24"/>
        </w:rPr>
        <w:t xml:space="preserve"> </w:t>
      </w:r>
      <w:r w:rsidR="00B32C14">
        <w:rPr>
          <w:rFonts w:ascii="Times New Roman" w:hAnsi="Times New Roman" w:cs="Times New Roman"/>
          <w:sz w:val="24"/>
        </w:rPr>
        <w:t xml:space="preserve">(the March 31 County Order).  The March 31 County Order clarifies, strengthens and extends </w:t>
      </w:r>
      <w:r w:rsidR="00587DDB">
        <w:rPr>
          <w:rFonts w:ascii="Times New Roman" w:hAnsi="Times New Roman" w:cs="Times New Roman"/>
          <w:sz w:val="24"/>
        </w:rPr>
        <w:t>the</w:t>
      </w:r>
      <w:r w:rsidR="00B32C14">
        <w:rPr>
          <w:rFonts w:ascii="Times New Roman" w:hAnsi="Times New Roman" w:cs="Times New Roman"/>
          <w:sz w:val="24"/>
        </w:rPr>
        <w:t xml:space="preserve"> terms of the March 16 Order</w:t>
      </w:r>
      <w:r w:rsidR="003B4B5F">
        <w:rPr>
          <w:rFonts w:ascii="Times New Roman" w:hAnsi="Times New Roman" w:cs="Times New Roman"/>
          <w:sz w:val="24"/>
        </w:rPr>
        <w:t>, with the intent of increasing social distancing and further reducing person-to-person contact in order to further slow the spread o</w:t>
      </w:r>
      <w:r w:rsidR="00EB73F3">
        <w:rPr>
          <w:rFonts w:ascii="Times New Roman" w:hAnsi="Times New Roman" w:cs="Times New Roman"/>
          <w:sz w:val="24"/>
        </w:rPr>
        <w:t>f</w:t>
      </w:r>
      <w:r w:rsidR="003B4B5F">
        <w:rPr>
          <w:rFonts w:ascii="Times New Roman" w:hAnsi="Times New Roman" w:cs="Times New Roman"/>
          <w:sz w:val="24"/>
        </w:rPr>
        <w:t xml:space="preserve"> COVID-19</w:t>
      </w:r>
      <w:r w:rsidR="00B32C14">
        <w:rPr>
          <w:rFonts w:ascii="Times New Roman" w:hAnsi="Times New Roman" w:cs="Times New Roman"/>
          <w:sz w:val="24"/>
        </w:rPr>
        <w:t xml:space="preserve">.  </w:t>
      </w:r>
      <w:r w:rsidR="00776E5D">
        <w:rPr>
          <w:rFonts w:ascii="Times New Roman" w:hAnsi="Times New Roman" w:cs="Times New Roman"/>
          <w:sz w:val="24"/>
        </w:rPr>
        <w:t xml:space="preserve">It states that where a conflict exists between the March 31 County Order and any state order, the more restrictive order controls.  </w:t>
      </w:r>
      <w:r w:rsidR="00B32C14">
        <w:rPr>
          <w:rFonts w:ascii="Times New Roman" w:hAnsi="Times New Roman" w:cs="Times New Roman"/>
          <w:sz w:val="24"/>
        </w:rPr>
        <w:t>It directs</w:t>
      </w:r>
      <w:r>
        <w:rPr>
          <w:rFonts w:ascii="Times New Roman" w:hAnsi="Times New Roman" w:cs="Times New Roman"/>
          <w:sz w:val="24"/>
        </w:rPr>
        <w:t xml:space="preserve"> individuals living in the County to shelter in place a</w:t>
      </w:r>
      <w:r w:rsidR="00EB73F3">
        <w:rPr>
          <w:rFonts w:ascii="Times New Roman" w:hAnsi="Times New Roman" w:cs="Times New Roman"/>
          <w:sz w:val="24"/>
        </w:rPr>
        <w:t xml:space="preserve">t their places of residence.  It further </w:t>
      </w:r>
      <w:r w:rsidRPr="0087135C" w:rsidR="00EB73F3">
        <w:rPr>
          <w:rFonts w:ascii="Times New Roman" w:hAnsi="Times New Roman" w:cs="Times New Roman"/>
          <w:sz w:val="24"/>
        </w:rPr>
        <w:t>directs all businesses</w:t>
      </w:r>
      <w:r w:rsidR="00EB73F3">
        <w:rPr>
          <w:rFonts w:ascii="Times New Roman" w:hAnsi="Times New Roman" w:cs="Times New Roman"/>
          <w:sz w:val="24"/>
        </w:rPr>
        <w:t xml:space="preserve"> </w:t>
      </w:r>
      <w:r w:rsidRPr="0087135C" w:rsidR="00EB73F3">
        <w:rPr>
          <w:rFonts w:ascii="Times New Roman" w:hAnsi="Times New Roman" w:cs="Times New Roman"/>
          <w:spacing w:val="-49"/>
          <w:sz w:val="24"/>
        </w:rPr>
        <w:t xml:space="preserve"> </w:t>
      </w:r>
      <w:r w:rsidRPr="0087135C" w:rsidR="00EB73F3">
        <w:rPr>
          <w:rFonts w:ascii="Times New Roman" w:hAnsi="Times New Roman" w:cs="Times New Roman"/>
          <w:sz w:val="24"/>
        </w:rPr>
        <w:t xml:space="preserve">and governmental </w:t>
      </w:r>
      <w:r w:rsidRPr="0087135C" w:rsidR="00EB73F3">
        <w:rPr>
          <w:rFonts w:ascii="Times New Roman" w:hAnsi="Times New Roman" w:cs="Times New Roman"/>
          <w:spacing w:val="-3"/>
          <w:sz w:val="24"/>
        </w:rPr>
        <w:t xml:space="preserve">agencies </w:t>
      </w:r>
      <w:r w:rsidRPr="0087135C" w:rsidR="00EB73F3">
        <w:rPr>
          <w:rFonts w:ascii="Times New Roman" w:hAnsi="Times New Roman" w:cs="Times New Roman"/>
          <w:sz w:val="24"/>
        </w:rPr>
        <w:t>to cease non-essential operations at physical operations in the County; and orders cessation of all non-essential travel</w:t>
      </w:r>
      <w:r w:rsidR="00EB73F3">
        <w:rPr>
          <w:rFonts w:ascii="Times New Roman" w:hAnsi="Times New Roman" w:cs="Times New Roman"/>
          <w:sz w:val="24"/>
        </w:rPr>
        <w:t>.</w:t>
      </w:r>
      <w:r w:rsidR="00950144">
        <w:rPr>
          <w:rFonts w:ascii="Times New Roman" w:hAnsi="Times New Roman" w:cs="Times New Roman"/>
          <w:sz w:val="24"/>
        </w:rPr>
        <w:t xml:space="preserve">   </w:t>
      </w:r>
    </w:p>
    <w:p w:rsidR="00EB73F3" w:rsidRPr="00EB73F3" w:rsidP="00EB73F3" w14:paraId="0FFAF620" w14:textId="77777777">
      <w:pPr>
        <w:pStyle w:val="ListParagraph"/>
        <w:rPr>
          <w:rFonts w:ascii="Times New Roman" w:hAnsi="Times New Roman" w:cs="Times New Roman"/>
          <w:sz w:val="24"/>
        </w:rPr>
      </w:pPr>
    </w:p>
    <w:p w:rsidR="00EB73F3" w:rsidP="003E595A" w14:paraId="1E2F19BC" w14:textId="6F5E8053">
      <w:pPr>
        <w:pStyle w:val="ListParagraph"/>
        <w:numPr>
          <w:ilvl w:val="0"/>
          <w:numId w:val="2"/>
        </w:numPr>
        <w:tabs>
          <w:tab w:val="left" w:pos="840"/>
        </w:tabs>
        <w:spacing w:line="276" w:lineRule="auto"/>
        <w:ind w:left="839" w:right="116"/>
        <w:rPr>
          <w:rFonts w:ascii="Times New Roman" w:hAnsi="Times New Roman" w:cs="Times New Roman"/>
          <w:sz w:val="24"/>
        </w:rPr>
      </w:pPr>
      <w:r>
        <w:rPr>
          <w:rFonts w:ascii="Times New Roman" w:hAnsi="Times New Roman" w:cs="Times New Roman"/>
          <w:sz w:val="24"/>
        </w:rPr>
        <w:t>The March 31 County Order prohibits all public and private gatherings of any number of people occu</w:t>
      </w:r>
      <w:r>
        <w:rPr>
          <w:rFonts w:ascii="Times New Roman" w:hAnsi="Times New Roman" w:cs="Times New Roman"/>
          <w:sz w:val="24"/>
        </w:rPr>
        <w:t>rring outside a single household or living unit, except for the very limited purposes stated in the Order.</w:t>
      </w:r>
      <w:r w:rsidR="00950144">
        <w:rPr>
          <w:rFonts w:ascii="Times New Roman" w:hAnsi="Times New Roman" w:cs="Times New Roman"/>
          <w:sz w:val="24"/>
        </w:rPr>
        <w:t xml:space="preserve">  The March 31 County Order expires at 11:59 p.m. on May 3, 2020, but may be extended.</w:t>
      </w:r>
    </w:p>
    <w:p w:rsidR="00776E5D" w:rsidRPr="00776E5D" w:rsidP="00776E5D" w14:paraId="5AF8C790" w14:textId="77777777">
      <w:pPr>
        <w:pStyle w:val="ListParagraph"/>
        <w:rPr>
          <w:rFonts w:ascii="Times New Roman" w:hAnsi="Times New Roman" w:cs="Times New Roman"/>
          <w:sz w:val="24"/>
        </w:rPr>
      </w:pPr>
    </w:p>
    <w:p w:rsidR="00776E5D" w:rsidRPr="0087135C" w:rsidP="003E595A" w14:paraId="5DE951ED" w14:textId="23314577">
      <w:pPr>
        <w:pStyle w:val="ListParagraph"/>
        <w:numPr>
          <w:ilvl w:val="0"/>
          <w:numId w:val="2"/>
        </w:numPr>
        <w:tabs>
          <w:tab w:val="left" w:pos="840"/>
        </w:tabs>
        <w:spacing w:line="276" w:lineRule="auto"/>
        <w:ind w:left="839" w:right="116"/>
        <w:rPr>
          <w:rFonts w:ascii="Times New Roman" w:hAnsi="Times New Roman" w:cs="Times New Roman"/>
          <w:sz w:val="24"/>
        </w:rPr>
      </w:pPr>
      <w:r>
        <w:rPr>
          <w:rFonts w:ascii="Times New Roman" w:hAnsi="Times New Roman" w:cs="Times New Roman"/>
          <w:sz w:val="24"/>
        </w:rPr>
        <w:t>According to the March 31 County Order, “Essential Governmenta</w:t>
      </w:r>
      <w:r>
        <w:rPr>
          <w:rFonts w:ascii="Times New Roman" w:hAnsi="Times New Roman" w:cs="Times New Roman"/>
          <w:sz w:val="24"/>
        </w:rPr>
        <w:t>l Functions’ are those determined to be essential by the governmental entity performing those functions within the County</w:t>
      </w:r>
      <w:r w:rsidR="007D021C">
        <w:rPr>
          <w:rFonts w:ascii="Times New Roman" w:hAnsi="Times New Roman" w:cs="Times New Roman"/>
          <w:sz w:val="24"/>
        </w:rPr>
        <w:t>.</w:t>
      </w:r>
      <w:r w:rsidR="002D78CB">
        <w:rPr>
          <w:rFonts w:ascii="Times New Roman" w:hAnsi="Times New Roman" w:cs="Times New Roman"/>
          <w:sz w:val="24"/>
        </w:rPr>
        <w:t xml:space="preserve">  The City finds that processing or taking action upon applications for entitlements or permits, and the appeal of any action relating to entitlements or permits, are not Essential Governmental Activit</w:t>
      </w:r>
      <w:r w:rsidR="00D37B12">
        <w:rPr>
          <w:rFonts w:ascii="Times New Roman" w:hAnsi="Times New Roman" w:cs="Times New Roman"/>
          <w:sz w:val="24"/>
        </w:rPr>
        <w:t>i</w:t>
      </w:r>
      <w:r w:rsidR="002D78CB">
        <w:rPr>
          <w:rFonts w:ascii="Times New Roman" w:hAnsi="Times New Roman" w:cs="Times New Roman"/>
          <w:sz w:val="24"/>
        </w:rPr>
        <w:t xml:space="preserve">es, within the meaning of the March 31 County Order. </w:t>
      </w:r>
    </w:p>
    <w:p w:rsidR="00396817" w:rsidRPr="0087135C" w:rsidP="003E595A" w14:paraId="0358B54B" w14:textId="77777777">
      <w:pPr>
        <w:pStyle w:val="BodyText"/>
        <w:spacing w:before="9"/>
        <w:rPr>
          <w:rFonts w:ascii="Times New Roman" w:hAnsi="Times New Roman" w:cs="Times New Roman"/>
          <w:sz w:val="27"/>
        </w:rPr>
      </w:pPr>
    </w:p>
    <w:p w:rsidR="00396817" w:rsidRPr="00FE1121" w:rsidP="003E595A" w14:paraId="61B32A04" w14:textId="43CD4519">
      <w:pPr>
        <w:pStyle w:val="ListParagraph"/>
        <w:numPr>
          <w:ilvl w:val="0"/>
          <w:numId w:val="2"/>
        </w:numPr>
        <w:tabs>
          <w:tab w:val="left" w:pos="840"/>
        </w:tabs>
        <w:spacing w:before="78" w:line="276" w:lineRule="auto"/>
        <w:ind w:right="113"/>
        <w:rPr>
          <w:rFonts w:ascii="Times New Roman" w:hAnsi="Times New Roman" w:cs="Times New Roman"/>
          <w:sz w:val="24"/>
          <w:szCs w:val="24"/>
        </w:rPr>
      </w:pPr>
      <w:r w:rsidRPr="00FE1121">
        <w:rPr>
          <w:rFonts w:ascii="Times New Roman" w:hAnsi="Times New Roman" w:cs="Times New Roman"/>
          <w:sz w:val="24"/>
        </w:rPr>
        <w:t>Given</w:t>
      </w:r>
      <w:r w:rsidRPr="00FE1121">
        <w:rPr>
          <w:rFonts w:ascii="Times New Roman" w:hAnsi="Times New Roman" w:cs="Times New Roman"/>
          <w:spacing w:val="-11"/>
          <w:sz w:val="24"/>
        </w:rPr>
        <w:t xml:space="preserve"> </w:t>
      </w:r>
      <w:r w:rsidRPr="00FE1121">
        <w:rPr>
          <w:rFonts w:ascii="Times New Roman" w:hAnsi="Times New Roman" w:cs="Times New Roman"/>
          <w:sz w:val="24"/>
        </w:rPr>
        <w:t>these</w:t>
      </w:r>
      <w:r w:rsidRPr="00FE1121">
        <w:rPr>
          <w:rFonts w:ascii="Times New Roman" w:hAnsi="Times New Roman" w:cs="Times New Roman"/>
          <w:spacing w:val="-7"/>
          <w:sz w:val="24"/>
        </w:rPr>
        <w:t xml:space="preserve"> </w:t>
      </w:r>
      <w:r w:rsidRPr="00FE1121">
        <w:rPr>
          <w:rFonts w:ascii="Times New Roman" w:hAnsi="Times New Roman" w:cs="Times New Roman"/>
          <w:sz w:val="24"/>
        </w:rPr>
        <w:t>directives</w:t>
      </w:r>
      <w:r w:rsidRPr="00FE1121">
        <w:rPr>
          <w:rFonts w:ascii="Times New Roman" w:hAnsi="Times New Roman" w:cs="Times New Roman"/>
          <w:spacing w:val="-11"/>
          <w:sz w:val="24"/>
        </w:rPr>
        <w:t xml:space="preserve"> </w:t>
      </w:r>
      <w:r w:rsidRPr="00FE1121">
        <w:rPr>
          <w:rFonts w:ascii="Times New Roman" w:hAnsi="Times New Roman" w:cs="Times New Roman"/>
          <w:sz w:val="24"/>
        </w:rPr>
        <w:t>and</w:t>
      </w:r>
      <w:r w:rsidRPr="00FE1121">
        <w:rPr>
          <w:rFonts w:ascii="Times New Roman" w:hAnsi="Times New Roman" w:cs="Times New Roman"/>
          <w:spacing w:val="-7"/>
          <w:sz w:val="24"/>
        </w:rPr>
        <w:t xml:space="preserve"> </w:t>
      </w:r>
      <w:r w:rsidRPr="00FE1121">
        <w:rPr>
          <w:rFonts w:ascii="Times New Roman" w:hAnsi="Times New Roman" w:cs="Times New Roman"/>
          <w:sz w:val="24"/>
        </w:rPr>
        <w:t>orders,</w:t>
      </w:r>
      <w:r w:rsidRPr="00FE1121">
        <w:rPr>
          <w:rFonts w:ascii="Times New Roman" w:hAnsi="Times New Roman" w:cs="Times New Roman"/>
          <w:spacing w:val="-10"/>
          <w:sz w:val="24"/>
        </w:rPr>
        <w:t xml:space="preserve"> </w:t>
      </w:r>
      <w:r w:rsidRPr="00FE1121">
        <w:rPr>
          <w:rFonts w:ascii="Times New Roman" w:hAnsi="Times New Roman" w:cs="Times New Roman"/>
          <w:sz w:val="24"/>
        </w:rPr>
        <w:t>it</w:t>
      </w:r>
      <w:r w:rsidRPr="00FE1121">
        <w:rPr>
          <w:rFonts w:ascii="Times New Roman" w:hAnsi="Times New Roman" w:cs="Times New Roman"/>
          <w:spacing w:val="-10"/>
          <w:sz w:val="24"/>
        </w:rPr>
        <w:t xml:space="preserve"> </w:t>
      </w:r>
      <w:r w:rsidRPr="00FE1121">
        <w:rPr>
          <w:rFonts w:ascii="Times New Roman" w:hAnsi="Times New Roman" w:cs="Times New Roman"/>
          <w:sz w:val="24"/>
        </w:rPr>
        <w:t>is</w:t>
      </w:r>
      <w:r w:rsidRPr="00FE1121">
        <w:rPr>
          <w:rFonts w:ascii="Times New Roman" w:hAnsi="Times New Roman" w:cs="Times New Roman"/>
          <w:spacing w:val="-11"/>
          <w:sz w:val="24"/>
        </w:rPr>
        <w:t xml:space="preserve"> </w:t>
      </w:r>
      <w:r w:rsidRPr="00FE1121">
        <w:rPr>
          <w:rFonts w:ascii="Times New Roman" w:hAnsi="Times New Roman" w:cs="Times New Roman"/>
          <w:sz w:val="24"/>
        </w:rPr>
        <w:t>impossible</w:t>
      </w:r>
      <w:r w:rsidRPr="00FE1121" w:rsidR="00950144">
        <w:rPr>
          <w:rFonts w:ascii="Times New Roman" w:hAnsi="Times New Roman" w:cs="Times New Roman"/>
          <w:sz w:val="24"/>
        </w:rPr>
        <w:t xml:space="preserve"> or extremely impracticable</w:t>
      </w:r>
      <w:r w:rsidRPr="00FE1121">
        <w:rPr>
          <w:rFonts w:ascii="Times New Roman" w:hAnsi="Times New Roman" w:cs="Times New Roman"/>
          <w:spacing w:val="-9"/>
          <w:sz w:val="24"/>
        </w:rPr>
        <w:t xml:space="preserve"> </w:t>
      </w:r>
      <w:r w:rsidRPr="00FE1121">
        <w:rPr>
          <w:rFonts w:ascii="Times New Roman" w:hAnsi="Times New Roman" w:cs="Times New Roman"/>
          <w:sz w:val="24"/>
        </w:rPr>
        <w:t>for</w:t>
      </w:r>
      <w:r w:rsidRPr="00FE1121">
        <w:rPr>
          <w:rFonts w:ascii="Times New Roman" w:hAnsi="Times New Roman" w:cs="Times New Roman"/>
          <w:spacing w:val="-10"/>
          <w:sz w:val="24"/>
        </w:rPr>
        <w:t xml:space="preserve"> </w:t>
      </w:r>
      <w:r w:rsidRPr="00FE1121">
        <w:rPr>
          <w:rFonts w:ascii="Times New Roman" w:hAnsi="Times New Roman" w:cs="Times New Roman"/>
          <w:sz w:val="24"/>
        </w:rPr>
        <w:t>the</w:t>
      </w:r>
      <w:r w:rsidRPr="00FE1121">
        <w:rPr>
          <w:rFonts w:ascii="Times New Roman" w:hAnsi="Times New Roman" w:cs="Times New Roman"/>
          <w:spacing w:val="-8"/>
          <w:sz w:val="24"/>
        </w:rPr>
        <w:t xml:space="preserve"> </w:t>
      </w:r>
      <w:r w:rsidRPr="00FE1121">
        <w:rPr>
          <w:rFonts w:ascii="Times New Roman" w:hAnsi="Times New Roman" w:cs="Times New Roman"/>
          <w:sz w:val="24"/>
        </w:rPr>
        <w:t>City</w:t>
      </w:r>
      <w:r w:rsidRPr="00FE1121">
        <w:rPr>
          <w:rFonts w:ascii="Times New Roman" w:hAnsi="Times New Roman" w:cs="Times New Roman"/>
          <w:spacing w:val="-15"/>
          <w:sz w:val="24"/>
        </w:rPr>
        <w:t xml:space="preserve"> </w:t>
      </w:r>
      <w:r w:rsidRPr="00FE1121">
        <w:rPr>
          <w:rFonts w:ascii="Times New Roman" w:hAnsi="Times New Roman" w:cs="Times New Roman"/>
          <w:sz w:val="24"/>
        </w:rPr>
        <w:t>to</w:t>
      </w:r>
      <w:r w:rsidRPr="00FE1121">
        <w:rPr>
          <w:rFonts w:ascii="Times New Roman" w:hAnsi="Times New Roman" w:cs="Times New Roman"/>
          <w:spacing w:val="-9"/>
          <w:sz w:val="24"/>
        </w:rPr>
        <w:t xml:space="preserve"> </w:t>
      </w:r>
      <w:r w:rsidRPr="00FE1121">
        <w:rPr>
          <w:rFonts w:ascii="Times New Roman" w:hAnsi="Times New Roman" w:cs="Times New Roman"/>
          <w:sz w:val="24"/>
        </w:rPr>
        <w:t>process applications</w:t>
      </w:r>
      <w:r w:rsidRPr="00FE1121">
        <w:rPr>
          <w:rFonts w:ascii="Times New Roman" w:hAnsi="Times New Roman" w:cs="Times New Roman"/>
          <w:spacing w:val="-1"/>
          <w:sz w:val="24"/>
        </w:rPr>
        <w:t xml:space="preserve"> </w:t>
      </w:r>
      <w:r w:rsidRPr="00FE1121">
        <w:rPr>
          <w:rFonts w:ascii="Times New Roman" w:hAnsi="Times New Roman" w:cs="Times New Roman"/>
          <w:sz w:val="24"/>
        </w:rPr>
        <w:t>and</w:t>
      </w:r>
      <w:r w:rsidRPr="00FE1121">
        <w:rPr>
          <w:rFonts w:ascii="Times New Roman" w:hAnsi="Times New Roman" w:cs="Times New Roman"/>
          <w:spacing w:val="-9"/>
          <w:sz w:val="24"/>
        </w:rPr>
        <w:t xml:space="preserve"> </w:t>
      </w:r>
      <w:r w:rsidRPr="00FE1121">
        <w:rPr>
          <w:rFonts w:ascii="Times New Roman" w:hAnsi="Times New Roman" w:cs="Times New Roman"/>
          <w:sz w:val="24"/>
        </w:rPr>
        <w:t>appeals</w:t>
      </w:r>
      <w:r w:rsidRPr="00FE1121">
        <w:rPr>
          <w:rFonts w:ascii="Times New Roman" w:hAnsi="Times New Roman" w:cs="Times New Roman"/>
          <w:spacing w:val="-8"/>
          <w:sz w:val="24"/>
        </w:rPr>
        <w:t xml:space="preserve"> </w:t>
      </w:r>
      <w:r w:rsidRPr="00FE1121">
        <w:rPr>
          <w:rFonts w:ascii="Times New Roman" w:hAnsi="Times New Roman" w:cs="Times New Roman"/>
          <w:sz w:val="24"/>
        </w:rPr>
        <w:t>within</w:t>
      </w:r>
      <w:r w:rsidRPr="00FE1121">
        <w:rPr>
          <w:rFonts w:ascii="Times New Roman" w:hAnsi="Times New Roman" w:cs="Times New Roman"/>
          <w:spacing w:val="-7"/>
          <w:sz w:val="24"/>
        </w:rPr>
        <w:t xml:space="preserve"> </w:t>
      </w:r>
      <w:r w:rsidRPr="00FE1121">
        <w:rPr>
          <w:rFonts w:ascii="Times New Roman" w:hAnsi="Times New Roman" w:cs="Times New Roman"/>
          <w:sz w:val="24"/>
        </w:rPr>
        <w:t>normal</w:t>
      </w:r>
      <w:r w:rsidRPr="00FE1121">
        <w:rPr>
          <w:rFonts w:ascii="Times New Roman" w:hAnsi="Times New Roman" w:cs="Times New Roman"/>
          <w:spacing w:val="-7"/>
          <w:sz w:val="24"/>
        </w:rPr>
        <w:t xml:space="preserve"> </w:t>
      </w:r>
      <w:r w:rsidRPr="00FE1121">
        <w:rPr>
          <w:rFonts w:ascii="Times New Roman" w:hAnsi="Times New Roman" w:cs="Times New Roman"/>
          <w:sz w:val="24"/>
        </w:rPr>
        <w:t>time</w:t>
      </w:r>
      <w:r w:rsidRPr="00FE1121">
        <w:rPr>
          <w:rFonts w:ascii="Times New Roman" w:hAnsi="Times New Roman" w:cs="Times New Roman"/>
          <w:spacing w:val="-7"/>
          <w:sz w:val="24"/>
        </w:rPr>
        <w:t xml:space="preserve"> </w:t>
      </w:r>
      <w:r w:rsidRPr="00FE1121">
        <w:rPr>
          <w:rFonts w:ascii="Times New Roman" w:hAnsi="Times New Roman" w:cs="Times New Roman"/>
          <w:sz w:val="24"/>
        </w:rPr>
        <w:t>limits</w:t>
      </w:r>
      <w:r w:rsidRPr="00FE1121">
        <w:rPr>
          <w:rFonts w:ascii="Times New Roman" w:hAnsi="Times New Roman" w:cs="Times New Roman"/>
          <w:spacing w:val="-10"/>
          <w:sz w:val="24"/>
        </w:rPr>
        <w:t xml:space="preserve"> </w:t>
      </w:r>
      <w:r w:rsidRPr="00FE1121">
        <w:rPr>
          <w:rFonts w:ascii="Times New Roman" w:hAnsi="Times New Roman" w:cs="Times New Roman"/>
          <w:sz w:val="24"/>
        </w:rPr>
        <w:t>imposed</w:t>
      </w:r>
      <w:r w:rsidRPr="00FE1121">
        <w:rPr>
          <w:rFonts w:ascii="Times New Roman" w:hAnsi="Times New Roman" w:cs="Times New Roman"/>
          <w:spacing w:val="-7"/>
          <w:sz w:val="24"/>
        </w:rPr>
        <w:t xml:space="preserve"> </w:t>
      </w:r>
      <w:r w:rsidRPr="00FE1121">
        <w:rPr>
          <w:rFonts w:ascii="Times New Roman" w:hAnsi="Times New Roman" w:cs="Times New Roman"/>
          <w:sz w:val="24"/>
        </w:rPr>
        <w:t>by</w:t>
      </w:r>
      <w:r w:rsidRPr="00FE1121">
        <w:rPr>
          <w:rFonts w:ascii="Times New Roman" w:hAnsi="Times New Roman" w:cs="Times New Roman"/>
          <w:spacing w:val="-9"/>
          <w:sz w:val="24"/>
        </w:rPr>
        <w:t xml:space="preserve"> </w:t>
      </w:r>
      <w:r w:rsidRPr="00FE1121">
        <w:rPr>
          <w:rFonts w:ascii="Times New Roman" w:hAnsi="Times New Roman" w:cs="Times New Roman"/>
          <w:sz w:val="24"/>
        </w:rPr>
        <w:t>local</w:t>
      </w:r>
      <w:r w:rsidRPr="00FE1121">
        <w:rPr>
          <w:rFonts w:ascii="Times New Roman" w:hAnsi="Times New Roman" w:cs="Times New Roman"/>
          <w:spacing w:val="-7"/>
          <w:sz w:val="24"/>
        </w:rPr>
        <w:t xml:space="preserve"> </w:t>
      </w:r>
      <w:r w:rsidRPr="00FE1121">
        <w:rPr>
          <w:rFonts w:ascii="Times New Roman" w:hAnsi="Times New Roman" w:cs="Times New Roman"/>
          <w:sz w:val="24"/>
        </w:rPr>
        <w:t>laws.</w:t>
      </w:r>
      <w:r w:rsidRPr="00FE1121">
        <w:rPr>
          <w:rFonts w:ascii="Times New Roman" w:hAnsi="Times New Roman" w:cs="Times New Roman"/>
          <w:spacing w:val="-11"/>
          <w:sz w:val="24"/>
        </w:rPr>
        <w:t xml:space="preserve"> </w:t>
      </w:r>
      <w:r w:rsidR="009E28F5">
        <w:rPr>
          <w:rFonts w:ascii="Times New Roman" w:hAnsi="Times New Roman" w:cs="Times New Roman"/>
          <w:spacing w:val="-11"/>
          <w:sz w:val="24"/>
        </w:rPr>
        <w:t xml:space="preserve"> In order to protect lives and health, </w:t>
      </w:r>
      <w:r w:rsidRPr="00FE1121">
        <w:rPr>
          <w:rFonts w:ascii="Times New Roman" w:hAnsi="Times New Roman" w:cs="Times New Roman"/>
          <w:sz w:val="24"/>
        </w:rPr>
        <w:t>City</w:t>
      </w:r>
      <w:r w:rsidRPr="00FE1121">
        <w:rPr>
          <w:rFonts w:ascii="Times New Roman" w:hAnsi="Times New Roman" w:cs="Times New Roman"/>
          <w:spacing w:val="-8"/>
          <w:sz w:val="24"/>
        </w:rPr>
        <w:t xml:space="preserve"> </w:t>
      </w:r>
      <w:r w:rsidRPr="00FE1121">
        <w:rPr>
          <w:rFonts w:ascii="Times New Roman" w:hAnsi="Times New Roman" w:cs="Times New Roman"/>
          <w:sz w:val="24"/>
        </w:rPr>
        <w:t>staff is</w:t>
      </w:r>
      <w:r w:rsidRPr="00FE1121">
        <w:rPr>
          <w:rFonts w:ascii="Times New Roman" w:hAnsi="Times New Roman" w:cs="Times New Roman"/>
          <w:spacing w:val="36"/>
          <w:sz w:val="24"/>
        </w:rPr>
        <w:t xml:space="preserve"> </w:t>
      </w:r>
      <w:r w:rsidRPr="00FE1121">
        <w:rPr>
          <w:rFonts w:ascii="Times New Roman" w:hAnsi="Times New Roman" w:cs="Times New Roman"/>
          <w:sz w:val="24"/>
        </w:rPr>
        <w:t>being</w:t>
      </w:r>
      <w:r w:rsidRPr="00FE1121">
        <w:rPr>
          <w:rFonts w:ascii="Times New Roman" w:hAnsi="Times New Roman" w:cs="Times New Roman"/>
          <w:spacing w:val="39"/>
          <w:sz w:val="24"/>
        </w:rPr>
        <w:t xml:space="preserve"> </w:t>
      </w:r>
      <w:r w:rsidRPr="00FE1121">
        <w:rPr>
          <w:rFonts w:ascii="Times New Roman" w:hAnsi="Times New Roman" w:cs="Times New Roman"/>
          <w:sz w:val="24"/>
        </w:rPr>
        <w:t>required</w:t>
      </w:r>
      <w:r w:rsidRPr="00FE1121">
        <w:rPr>
          <w:rFonts w:ascii="Times New Roman" w:hAnsi="Times New Roman" w:cs="Times New Roman"/>
          <w:spacing w:val="36"/>
          <w:sz w:val="24"/>
        </w:rPr>
        <w:t xml:space="preserve"> </w:t>
      </w:r>
      <w:r w:rsidRPr="00FE1121">
        <w:rPr>
          <w:rFonts w:ascii="Times New Roman" w:hAnsi="Times New Roman" w:cs="Times New Roman"/>
          <w:sz w:val="24"/>
        </w:rPr>
        <w:t>to</w:t>
      </w:r>
      <w:r w:rsidRPr="00FE1121">
        <w:rPr>
          <w:rFonts w:ascii="Times New Roman" w:hAnsi="Times New Roman" w:cs="Times New Roman"/>
          <w:spacing w:val="36"/>
          <w:sz w:val="24"/>
        </w:rPr>
        <w:t xml:space="preserve"> </w:t>
      </w:r>
      <w:r w:rsidRPr="00FE1121">
        <w:rPr>
          <w:rFonts w:ascii="Times New Roman" w:hAnsi="Times New Roman" w:cs="Times New Roman"/>
          <w:sz w:val="24"/>
        </w:rPr>
        <w:t>work</w:t>
      </w:r>
      <w:r w:rsidRPr="00FE1121">
        <w:rPr>
          <w:rFonts w:ascii="Times New Roman" w:hAnsi="Times New Roman" w:cs="Times New Roman"/>
          <w:spacing w:val="35"/>
          <w:sz w:val="24"/>
        </w:rPr>
        <w:t xml:space="preserve"> </w:t>
      </w:r>
      <w:r w:rsidRPr="00FE1121">
        <w:rPr>
          <w:rFonts w:ascii="Times New Roman" w:hAnsi="Times New Roman" w:cs="Times New Roman"/>
          <w:sz w:val="24"/>
        </w:rPr>
        <w:t>remotely,</w:t>
      </w:r>
      <w:r w:rsidRPr="00FE1121">
        <w:rPr>
          <w:rFonts w:ascii="Times New Roman" w:hAnsi="Times New Roman" w:cs="Times New Roman"/>
          <w:spacing w:val="35"/>
          <w:sz w:val="24"/>
        </w:rPr>
        <w:t xml:space="preserve"> </w:t>
      </w:r>
      <w:r w:rsidRPr="00FE1121">
        <w:rPr>
          <w:rFonts w:ascii="Times New Roman" w:hAnsi="Times New Roman" w:cs="Times New Roman"/>
          <w:sz w:val="24"/>
        </w:rPr>
        <w:t>making</w:t>
      </w:r>
      <w:r w:rsidRPr="00FE1121">
        <w:rPr>
          <w:rFonts w:ascii="Times New Roman" w:hAnsi="Times New Roman" w:cs="Times New Roman"/>
          <w:spacing w:val="36"/>
          <w:sz w:val="24"/>
        </w:rPr>
        <w:t xml:space="preserve"> </w:t>
      </w:r>
      <w:r w:rsidRPr="00FE1121">
        <w:rPr>
          <w:rFonts w:ascii="Times New Roman" w:hAnsi="Times New Roman" w:cs="Times New Roman"/>
          <w:sz w:val="24"/>
        </w:rPr>
        <w:t>it</w:t>
      </w:r>
      <w:r w:rsidRPr="00FE1121" w:rsidR="00CF18A1">
        <w:rPr>
          <w:rFonts w:ascii="Times New Roman" w:hAnsi="Times New Roman" w:cs="Times New Roman"/>
          <w:spacing w:val="38"/>
          <w:sz w:val="24"/>
        </w:rPr>
        <w:t xml:space="preserve"> </w:t>
      </w:r>
      <w:r w:rsidRPr="00FE1121">
        <w:rPr>
          <w:rFonts w:ascii="Times New Roman" w:hAnsi="Times New Roman" w:cs="Times New Roman"/>
          <w:sz w:val="24"/>
        </w:rPr>
        <w:t>impossible</w:t>
      </w:r>
      <w:r w:rsidRPr="00FE1121" w:rsidR="00CF18A1">
        <w:rPr>
          <w:rFonts w:ascii="Times New Roman" w:hAnsi="Times New Roman" w:cs="Times New Roman"/>
          <w:sz w:val="24"/>
        </w:rPr>
        <w:t xml:space="preserve"> or extremely impracticable</w:t>
      </w:r>
      <w:r w:rsidRPr="00FE1121">
        <w:rPr>
          <w:rFonts w:ascii="Times New Roman" w:hAnsi="Times New Roman" w:cs="Times New Roman"/>
          <w:spacing w:val="37"/>
          <w:sz w:val="24"/>
        </w:rPr>
        <w:t xml:space="preserve"> </w:t>
      </w:r>
      <w:r w:rsidRPr="00FE1121">
        <w:rPr>
          <w:rFonts w:ascii="Times New Roman" w:hAnsi="Times New Roman" w:cs="Times New Roman"/>
          <w:sz w:val="24"/>
        </w:rPr>
        <w:t>to</w:t>
      </w:r>
      <w:r w:rsidRPr="00FE1121">
        <w:rPr>
          <w:rFonts w:ascii="Times New Roman" w:hAnsi="Times New Roman" w:cs="Times New Roman"/>
          <w:spacing w:val="34"/>
          <w:sz w:val="24"/>
        </w:rPr>
        <w:t xml:space="preserve"> </w:t>
      </w:r>
      <w:r w:rsidRPr="00FE1121">
        <w:rPr>
          <w:rFonts w:ascii="Times New Roman" w:hAnsi="Times New Roman" w:cs="Times New Roman"/>
          <w:sz w:val="24"/>
          <w:szCs w:val="24"/>
        </w:rPr>
        <w:t>properly</w:t>
      </w:r>
      <w:r w:rsidR="00FE1121">
        <w:rPr>
          <w:rFonts w:ascii="Times New Roman" w:hAnsi="Times New Roman" w:cs="Times New Roman"/>
          <w:sz w:val="24"/>
          <w:szCs w:val="24"/>
        </w:rPr>
        <w:t xml:space="preserve"> </w:t>
      </w:r>
      <w:r w:rsidRPr="00FE1121">
        <w:rPr>
          <w:rFonts w:ascii="Times New Roman" w:hAnsi="Times New Roman" w:cs="Times New Roman"/>
          <w:sz w:val="24"/>
          <w:szCs w:val="24"/>
        </w:rPr>
        <w:t xml:space="preserve">review applications </w:t>
      </w:r>
      <w:r w:rsidR="009E28F5">
        <w:rPr>
          <w:rFonts w:ascii="Times New Roman" w:hAnsi="Times New Roman" w:cs="Times New Roman"/>
          <w:sz w:val="24"/>
          <w:szCs w:val="24"/>
        </w:rPr>
        <w:t xml:space="preserve">for entitlements and permits, </w:t>
      </w:r>
      <w:r w:rsidRPr="00FE1121">
        <w:rPr>
          <w:rFonts w:ascii="Times New Roman" w:hAnsi="Times New Roman" w:cs="Times New Roman"/>
          <w:sz w:val="24"/>
          <w:szCs w:val="24"/>
        </w:rPr>
        <w:t>and appeals</w:t>
      </w:r>
      <w:r w:rsidR="009E28F5">
        <w:rPr>
          <w:rFonts w:ascii="Times New Roman" w:hAnsi="Times New Roman" w:cs="Times New Roman"/>
          <w:sz w:val="24"/>
          <w:szCs w:val="24"/>
        </w:rPr>
        <w:t xml:space="preserve"> relating thereto</w:t>
      </w:r>
      <w:r w:rsidRPr="00FE1121">
        <w:rPr>
          <w:rFonts w:ascii="Times New Roman" w:hAnsi="Times New Roman" w:cs="Times New Roman"/>
          <w:sz w:val="24"/>
          <w:szCs w:val="24"/>
        </w:rPr>
        <w:t xml:space="preserve">, </w:t>
      </w:r>
      <w:r w:rsidR="009E28F5">
        <w:rPr>
          <w:rFonts w:ascii="Times New Roman" w:hAnsi="Times New Roman" w:cs="Times New Roman"/>
          <w:sz w:val="24"/>
          <w:szCs w:val="24"/>
        </w:rPr>
        <w:t xml:space="preserve">and to </w:t>
      </w:r>
      <w:r w:rsidRPr="00FE1121">
        <w:rPr>
          <w:rFonts w:ascii="Times New Roman" w:hAnsi="Times New Roman" w:cs="Times New Roman"/>
          <w:sz w:val="24"/>
          <w:szCs w:val="24"/>
        </w:rPr>
        <w:t>send out public notices and to meet with and receive</w:t>
      </w:r>
      <w:r w:rsidRPr="00FE1121">
        <w:rPr>
          <w:rFonts w:ascii="Times New Roman" w:hAnsi="Times New Roman" w:cs="Times New Roman"/>
          <w:spacing w:val="-14"/>
          <w:sz w:val="24"/>
          <w:szCs w:val="24"/>
        </w:rPr>
        <w:t xml:space="preserve"> </w:t>
      </w:r>
      <w:r w:rsidRPr="00FE1121">
        <w:rPr>
          <w:rFonts w:ascii="Times New Roman" w:hAnsi="Times New Roman" w:cs="Times New Roman"/>
          <w:sz w:val="24"/>
          <w:szCs w:val="24"/>
        </w:rPr>
        <w:t>comments</w:t>
      </w:r>
      <w:r w:rsidRPr="00FE1121">
        <w:rPr>
          <w:rFonts w:ascii="Times New Roman" w:hAnsi="Times New Roman" w:cs="Times New Roman"/>
          <w:spacing w:val="-10"/>
          <w:sz w:val="24"/>
          <w:szCs w:val="24"/>
        </w:rPr>
        <w:t xml:space="preserve"> </w:t>
      </w:r>
      <w:r w:rsidRPr="00FE1121">
        <w:rPr>
          <w:rFonts w:ascii="Times New Roman" w:hAnsi="Times New Roman" w:cs="Times New Roman"/>
          <w:sz w:val="24"/>
          <w:szCs w:val="24"/>
        </w:rPr>
        <w:t>from</w:t>
      </w:r>
      <w:r w:rsidRPr="00FE1121">
        <w:rPr>
          <w:rFonts w:ascii="Times New Roman" w:hAnsi="Times New Roman" w:cs="Times New Roman"/>
          <w:spacing w:val="-10"/>
          <w:sz w:val="24"/>
          <w:szCs w:val="24"/>
        </w:rPr>
        <w:t xml:space="preserve"> </w:t>
      </w:r>
      <w:r w:rsidRPr="00FE1121">
        <w:rPr>
          <w:rFonts w:ascii="Times New Roman" w:hAnsi="Times New Roman" w:cs="Times New Roman"/>
          <w:sz w:val="24"/>
          <w:szCs w:val="24"/>
        </w:rPr>
        <w:t>other</w:t>
      </w:r>
      <w:r w:rsidRPr="00FE1121">
        <w:rPr>
          <w:rFonts w:ascii="Times New Roman" w:hAnsi="Times New Roman" w:cs="Times New Roman"/>
          <w:spacing w:val="-12"/>
          <w:sz w:val="24"/>
          <w:szCs w:val="24"/>
        </w:rPr>
        <w:t xml:space="preserve"> </w:t>
      </w:r>
      <w:r w:rsidRPr="00FE1121">
        <w:rPr>
          <w:rFonts w:ascii="Times New Roman" w:hAnsi="Times New Roman" w:cs="Times New Roman"/>
          <w:sz w:val="24"/>
          <w:szCs w:val="24"/>
        </w:rPr>
        <w:t>impacted</w:t>
      </w:r>
      <w:r w:rsidRPr="00FE1121">
        <w:rPr>
          <w:rFonts w:ascii="Times New Roman" w:hAnsi="Times New Roman" w:cs="Times New Roman"/>
          <w:spacing w:val="-11"/>
          <w:sz w:val="24"/>
          <w:szCs w:val="24"/>
        </w:rPr>
        <w:t xml:space="preserve"> </w:t>
      </w:r>
      <w:r w:rsidRPr="00FE1121">
        <w:rPr>
          <w:rFonts w:ascii="Times New Roman" w:hAnsi="Times New Roman" w:cs="Times New Roman"/>
          <w:sz w:val="24"/>
          <w:szCs w:val="24"/>
        </w:rPr>
        <w:t>agencies.</w:t>
      </w:r>
      <w:r w:rsidRPr="00FE1121">
        <w:rPr>
          <w:rFonts w:ascii="Times New Roman" w:hAnsi="Times New Roman" w:cs="Times New Roman"/>
          <w:spacing w:val="-12"/>
          <w:sz w:val="24"/>
          <w:szCs w:val="24"/>
        </w:rPr>
        <w:t xml:space="preserve"> </w:t>
      </w:r>
      <w:r w:rsidR="00FE1121">
        <w:rPr>
          <w:rFonts w:ascii="Times New Roman" w:hAnsi="Times New Roman" w:cs="Times New Roman"/>
          <w:spacing w:val="-12"/>
          <w:sz w:val="24"/>
          <w:szCs w:val="24"/>
        </w:rPr>
        <w:t xml:space="preserve"> </w:t>
      </w:r>
      <w:r w:rsidRPr="00FE1121">
        <w:rPr>
          <w:rFonts w:ascii="Times New Roman" w:hAnsi="Times New Roman" w:cs="Times New Roman"/>
          <w:sz w:val="24"/>
          <w:szCs w:val="24"/>
        </w:rPr>
        <w:t>In</w:t>
      </w:r>
      <w:r w:rsidRPr="00FE1121">
        <w:rPr>
          <w:rFonts w:ascii="Times New Roman" w:hAnsi="Times New Roman" w:cs="Times New Roman"/>
          <w:spacing w:val="-11"/>
          <w:sz w:val="24"/>
          <w:szCs w:val="24"/>
        </w:rPr>
        <w:t xml:space="preserve"> </w:t>
      </w:r>
      <w:r w:rsidRPr="00FE1121">
        <w:rPr>
          <w:rFonts w:ascii="Times New Roman" w:hAnsi="Times New Roman" w:cs="Times New Roman"/>
          <w:sz w:val="24"/>
          <w:szCs w:val="24"/>
        </w:rPr>
        <w:t>addition,</w:t>
      </w:r>
      <w:r w:rsidRPr="00FE1121">
        <w:rPr>
          <w:rFonts w:ascii="Times New Roman" w:hAnsi="Times New Roman" w:cs="Times New Roman"/>
          <w:spacing w:val="-12"/>
          <w:sz w:val="24"/>
          <w:szCs w:val="24"/>
        </w:rPr>
        <w:t xml:space="preserve"> </w:t>
      </w:r>
      <w:r w:rsidRPr="00FE1121">
        <w:rPr>
          <w:rFonts w:ascii="Times New Roman" w:hAnsi="Times New Roman" w:cs="Times New Roman"/>
          <w:sz w:val="24"/>
          <w:szCs w:val="24"/>
        </w:rPr>
        <w:t>given</w:t>
      </w:r>
      <w:r w:rsidRPr="00FE1121">
        <w:rPr>
          <w:rFonts w:ascii="Times New Roman" w:hAnsi="Times New Roman" w:cs="Times New Roman"/>
          <w:spacing w:val="-12"/>
          <w:sz w:val="24"/>
          <w:szCs w:val="24"/>
        </w:rPr>
        <w:t xml:space="preserve"> </w:t>
      </w:r>
      <w:r w:rsidRPr="00FE1121">
        <w:rPr>
          <w:rFonts w:ascii="Times New Roman" w:hAnsi="Times New Roman" w:cs="Times New Roman"/>
          <w:sz w:val="24"/>
          <w:szCs w:val="24"/>
        </w:rPr>
        <w:t>the</w:t>
      </w:r>
      <w:r w:rsidRPr="00FE1121">
        <w:rPr>
          <w:rFonts w:ascii="Times New Roman" w:hAnsi="Times New Roman" w:cs="Times New Roman"/>
          <w:spacing w:val="-10"/>
          <w:sz w:val="24"/>
          <w:szCs w:val="24"/>
        </w:rPr>
        <w:t xml:space="preserve"> </w:t>
      </w:r>
      <w:r w:rsidRPr="00FE1121">
        <w:rPr>
          <w:rFonts w:ascii="Times New Roman" w:hAnsi="Times New Roman" w:cs="Times New Roman"/>
          <w:sz w:val="24"/>
          <w:szCs w:val="24"/>
        </w:rPr>
        <w:t xml:space="preserve">restrictions on meetings and gatherings, it </w:t>
      </w:r>
      <w:r w:rsidRPr="00FE1121" w:rsidR="00F34D6A">
        <w:rPr>
          <w:rFonts w:ascii="Times New Roman" w:hAnsi="Times New Roman" w:cs="Times New Roman"/>
          <w:sz w:val="24"/>
          <w:szCs w:val="24"/>
        </w:rPr>
        <w:t xml:space="preserve">is </w:t>
      </w:r>
      <w:r w:rsidRPr="00FE1121">
        <w:rPr>
          <w:rFonts w:ascii="Times New Roman" w:hAnsi="Times New Roman" w:cs="Times New Roman"/>
          <w:sz w:val="24"/>
          <w:szCs w:val="24"/>
        </w:rPr>
        <w:t xml:space="preserve">impossible </w:t>
      </w:r>
      <w:r w:rsidRPr="00FE1121" w:rsidR="00F34D6A">
        <w:rPr>
          <w:rFonts w:ascii="Times New Roman" w:hAnsi="Times New Roman" w:cs="Times New Roman"/>
          <w:sz w:val="24"/>
          <w:szCs w:val="24"/>
        </w:rPr>
        <w:t xml:space="preserve">or extremely impracticable </w:t>
      </w:r>
      <w:r w:rsidRPr="00FE1121">
        <w:rPr>
          <w:rFonts w:ascii="Times New Roman" w:hAnsi="Times New Roman" w:cs="Times New Roman"/>
          <w:sz w:val="24"/>
          <w:szCs w:val="24"/>
        </w:rPr>
        <w:t>for the City to conduct required public hearings in a manner allowing for adequate accommodation of robust</w:t>
      </w:r>
      <w:r w:rsidRPr="00FE1121" w:rsidR="00F34D6A">
        <w:rPr>
          <w:rFonts w:ascii="Times New Roman" w:hAnsi="Times New Roman" w:cs="Times New Roman"/>
          <w:sz w:val="24"/>
          <w:szCs w:val="24"/>
        </w:rPr>
        <w:t xml:space="preserve"> public participation and input</w:t>
      </w:r>
      <w:r w:rsidRPr="00FE1121">
        <w:rPr>
          <w:rFonts w:ascii="Times New Roman" w:hAnsi="Times New Roman" w:cs="Times New Roman"/>
          <w:sz w:val="24"/>
          <w:szCs w:val="24"/>
        </w:rPr>
        <w:t>.</w:t>
      </w:r>
      <w:r w:rsidR="009E28F5">
        <w:rPr>
          <w:rFonts w:ascii="Times New Roman" w:hAnsi="Times New Roman" w:cs="Times New Roman"/>
          <w:sz w:val="24"/>
          <w:szCs w:val="24"/>
        </w:rPr>
        <w:t xml:space="preserve">  In fact, doing so would jeopardize public health and safety, and violate the directives and orders described above.</w:t>
      </w:r>
    </w:p>
    <w:p w:rsidR="00396817" w:rsidRPr="0087135C" w:rsidP="003E595A" w14:paraId="315FC4CE" w14:textId="77777777">
      <w:pPr>
        <w:pStyle w:val="BodyText"/>
        <w:spacing w:before="5"/>
        <w:rPr>
          <w:rFonts w:ascii="Times New Roman" w:hAnsi="Times New Roman" w:cs="Times New Roman"/>
          <w:sz w:val="27"/>
        </w:rPr>
      </w:pPr>
    </w:p>
    <w:p w:rsidR="00396817" w:rsidRPr="0087135C" w:rsidP="003E595A" w14:paraId="420DD526" w14:textId="3CFD3184">
      <w:pPr>
        <w:pStyle w:val="ListParagraph"/>
        <w:numPr>
          <w:ilvl w:val="0"/>
          <w:numId w:val="2"/>
        </w:numPr>
        <w:tabs>
          <w:tab w:val="left" w:pos="840"/>
        </w:tabs>
        <w:spacing w:before="1" w:line="276" w:lineRule="auto"/>
        <w:rPr>
          <w:rFonts w:ascii="Times New Roman" w:hAnsi="Times New Roman" w:cs="Times New Roman"/>
          <w:sz w:val="24"/>
        </w:rPr>
      </w:pPr>
      <w:r w:rsidRPr="0087135C">
        <w:rPr>
          <w:rFonts w:ascii="Times New Roman" w:hAnsi="Times New Roman" w:cs="Times New Roman"/>
          <w:sz w:val="24"/>
        </w:rPr>
        <w:t>Because of these restrictions, it is necessary to suspend all maximum</w:t>
      </w:r>
      <w:r w:rsidRPr="0087135C">
        <w:rPr>
          <w:rFonts w:ascii="Times New Roman" w:hAnsi="Times New Roman" w:cs="Times New Roman"/>
          <w:spacing w:val="-18"/>
          <w:sz w:val="24"/>
        </w:rPr>
        <w:t xml:space="preserve"> </w:t>
      </w:r>
      <w:r w:rsidRPr="0087135C">
        <w:rPr>
          <w:rFonts w:ascii="Times New Roman" w:hAnsi="Times New Roman" w:cs="Times New Roman"/>
          <w:sz w:val="24"/>
        </w:rPr>
        <w:t xml:space="preserve">timeframes for </w:t>
      </w:r>
      <w:r w:rsidR="00F34D6A">
        <w:rPr>
          <w:rFonts w:ascii="Times New Roman" w:hAnsi="Times New Roman" w:cs="Times New Roman"/>
          <w:sz w:val="24"/>
        </w:rPr>
        <w:t xml:space="preserve">the </w:t>
      </w:r>
      <w:r w:rsidRPr="0087135C">
        <w:rPr>
          <w:rFonts w:ascii="Times New Roman" w:hAnsi="Times New Roman" w:cs="Times New Roman"/>
          <w:sz w:val="24"/>
        </w:rPr>
        <w:t>City to take any action relating to applications and appeals until full City func</w:t>
      </w:r>
      <w:r w:rsidRPr="0087135C">
        <w:rPr>
          <w:rFonts w:ascii="Times New Roman" w:hAnsi="Times New Roman" w:cs="Times New Roman"/>
          <w:sz w:val="24"/>
        </w:rPr>
        <w:t>tions can</w:t>
      </w:r>
      <w:r w:rsidRPr="0087135C">
        <w:rPr>
          <w:rFonts w:ascii="Times New Roman" w:hAnsi="Times New Roman" w:cs="Times New Roman"/>
          <w:spacing w:val="-8"/>
          <w:sz w:val="24"/>
        </w:rPr>
        <w:t xml:space="preserve"> </w:t>
      </w:r>
      <w:r w:rsidRPr="0087135C">
        <w:rPr>
          <w:rFonts w:ascii="Times New Roman" w:hAnsi="Times New Roman" w:cs="Times New Roman"/>
          <w:sz w:val="24"/>
        </w:rPr>
        <w:t>be restored</w:t>
      </w:r>
      <w:r w:rsidRPr="0087135C">
        <w:rPr>
          <w:rFonts w:ascii="Times New Roman" w:hAnsi="Times New Roman" w:cs="Times New Roman"/>
          <w:spacing w:val="-6"/>
          <w:sz w:val="24"/>
        </w:rPr>
        <w:t xml:space="preserve"> </w:t>
      </w:r>
      <w:r w:rsidRPr="0087135C">
        <w:rPr>
          <w:rFonts w:ascii="Times New Roman" w:hAnsi="Times New Roman" w:cs="Times New Roman"/>
          <w:sz w:val="24"/>
        </w:rPr>
        <w:t>at the</w:t>
      </w:r>
      <w:r w:rsidRPr="0087135C">
        <w:rPr>
          <w:rFonts w:ascii="Times New Roman" w:hAnsi="Times New Roman" w:cs="Times New Roman"/>
          <w:spacing w:val="-8"/>
          <w:sz w:val="24"/>
        </w:rPr>
        <w:t xml:space="preserve"> </w:t>
      </w:r>
      <w:r w:rsidRPr="0087135C">
        <w:rPr>
          <w:rFonts w:ascii="Times New Roman" w:hAnsi="Times New Roman" w:cs="Times New Roman"/>
          <w:sz w:val="24"/>
        </w:rPr>
        <w:t>conclusion</w:t>
      </w:r>
      <w:r w:rsidRPr="0087135C">
        <w:rPr>
          <w:rFonts w:ascii="Times New Roman" w:hAnsi="Times New Roman" w:cs="Times New Roman"/>
          <w:spacing w:val="-5"/>
          <w:sz w:val="24"/>
        </w:rPr>
        <w:t xml:space="preserve"> </w:t>
      </w:r>
      <w:r w:rsidRPr="0087135C">
        <w:rPr>
          <w:rFonts w:ascii="Times New Roman" w:hAnsi="Times New Roman" w:cs="Times New Roman"/>
          <w:sz w:val="24"/>
        </w:rPr>
        <w:t>of</w:t>
      </w:r>
      <w:r w:rsidRPr="0087135C">
        <w:rPr>
          <w:rFonts w:ascii="Times New Roman" w:hAnsi="Times New Roman" w:cs="Times New Roman"/>
          <w:spacing w:val="-6"/>
          <w:sz w:val="24"/>
        </w:rPr>
        <w:t xml:space="preserve"> </w:t>
      </w:r>
      <w:r w:rsidRPr="0087135C">
        <w:rPr>
          <w:rFonts w:ascii="Times New Roman" w:hAnsi="Times New Roman" w:cs="Times New Roman"/>
          <w:sz w:val="24"/>
        </w:rPr>
        <w:t>the time</w:t>
      </w:r>
      <w:r w:rsidRPr="0087135C">
        <w:rPr>
          <w:rFonts w:ascii="Times New Roman" w:hAnsi="Times New Roman" w:cs="Times New Roman"/>
          <w:spacing w:val="-6"/>
          <w:sz w:val="24"/>
        </w:rPr>
        <w:t xml:space="preserve"> </w:t>
      </w:r>
      <w:r w:rsidRPr="0087135C">
        <w:rPr>
          <w:rFonts w:ascii="Times New Roman" w:hAnsi="Times New Roman" w:cs="Times New Roman"/>
          <w:sz w:val="24"/>
        </w:rPr>
        <w:t xml:space="preserve">period </w:t>
      </w:r>
      <w:r w:rsidRPr="0087135C">
        <w:rPr>
          <w:rFonts w:ascii="Times New Roman" w:hAnsi="Times New Roman" w:cs="Times New Roman"/>
          <w:spacing w:val="-3"/>
          <w:sz w:val="24"/>
        </w:rPr>
        <w:t>of</w:t>
      </w:r>
      <w:r w:rsidRPr="0087135C">
        <w:rPr>
          <w:rFonts w:ascii="Times New Roman" w:hAnsi="Times New Roman" w:cs="Times New Roman"/>
          <w:sz w:val="24"/>
        </w:rPr>
        <w:t xml:space="preserve"> the</w:t>
      </w:r>
      <w:r w:rsidRPr="0087135C">
        <w:rPr>
          <w:rFonts w:ascii="Times New Roman" w:hAnsi="Times New Roman" w:cs="Times New Roman"/>
          <w:spacing w:val="-9"/>
          <w:sz w:val="24"/>
        </w:rPr>
        <w:t xml:space="preserve"> </w:t>
      </w:r>
      <w:r w:rsidRPr="0087135C">
        <w:rPr>
          <w:rFonts w:ascii="Times New Roman" w:hAnsi="Times New Roman" w:cs="Times New Roman"/>
          <w:sz w:val="24"/>
        </w:rPr>
        <w:t>Declaration</w:t>
      </w:r>
      <w:r w:rsidRPr="0087135C">
        <w:rPr>
          <w:rFonts w:ascii="Times New Roman" w:hAnsi="Times New Roman" w:cs="Times New Roman"/>
          <w:spacing w:val="-6"/>
          <w:sz w:val="24"/>
        </w:rPr>
        <w:t xml:space="preserve"> </w:t>
      </w:r>
      <w:r w:rsidRPr="0087135C">
        <w:rPr>
          <w:rFonts w:ascii="Times New Roman" w:hAnsi="Times New Roman" w:cs="Times New Roman"/>
          <w:spacing w:val="-7"/>
          <w:sz w:val="24"/>
        </w:rPr>
        <w:t xml:space="preserve">of </w:t>
      </w:r>
      <w:r w:rsidRPr="0087135C">
        <w:rPr>
          <w:rFonts w:ascii="Times New Roman" w:hAnsi="Times New Roman" w:cs="Times New Roman"/>
          <w:sz w:val="24"/>
        </w:rPr>
        <w:t xml:space="preserve">Emergency. </w:t>
      </w:r>
      <w:r w:rsidR="00FE1121">
        <w:rPr>
          <w:rFonts w:ascii="Times New Roman" w:hAnsi="Times New Roman" w:cs="Times New Roman"/>
          <w:sz w:val="24"/>
        </w:rPr>
        <w:t xml:space="preserve"> </w:t>
      </w:r>
      <w:r w:rsidRPr="0087135C">
        <w:rPr>
          <w:rFonts w:ascii="Times New Roman" w:hAnsi="Times New Roman" w:cs="Times New Roman"/>
          <w:sz w:val="24"/>
        </w:rPr>
        <w:t>This action is necessary</w:t>
      </w:r>
      <w:r w:rsidR="00F34D6A">
        <w:rPr>
          <w:rFonts w:ascii="Times New Roman" w:hAnsi="Times New Roman" w:cs="Times New Roman"/>
          <w:sz w:val="24"/>
        </w:rPr>
        <w:t xml:space="preserve"> and essential</w:t>
      </w:r>
      <w:r w:rsidRPr="0087135C">
        <w:rPr>
          <w:rFonts w:ascii="Times New Roman" w:hAnsi="Times New Roman" w:cs="Times New Roman"/>
          <w:sz w:val="24"/>
        </w:rPr>
        <w:t xml:space="preserve"> for the immediate preservation </w:t>
      </w:r>
      <w:r w:rsidRPr="0087135C">
        <w:rPr>
          <w:rFonts w:ascii="Times New Roman" w:hAnsi="Times New Roman" w:cs="Times New Roman"/>
          <w:spacing w:val="2"/>
          <w:sz w:val="24"/>
        </w:rPr>
        <w:t xml:space="preserve">of </w:t>
      </w:r>
      <w:r w:rsidRPr="0087135C">
        <w:rPr>
          <w:rFonts w:ascii="Times New Roman" w:hAnsi="Times New Roman" w:cs="Times New Roman"/>
          <w:sz w:val="24"/>
        </w:rPr>
        <w:t>the public peace, health and</w:t>
      </w:r>
      <w:r w:rsidRPr="0087135C">
        <w:rPr>
          <w:rFonts w:ascii="Times New Roman" w:hAnsi="Times New Roman" w:cs="Times New Roman"/>
          <w:spacing w:val="-1"/>
          <w:sz w:val="24"/>
        </w:rPr>
        <w:t xml:space="preserve"> </w:t>
      </w:r>
      <w:r w:rsidRPr="0087135C">
        <w:rPr>
          <w:rFonts w:ascii="Times New Roman" w:hAnsi="Times New Roman" w:cs="Times New Roman"/>
          <w:sz w:val="24"/>
        </w:rPr>
        <w:t>safety.</w:t>
      </w:r>
    </w:p>
    <w:p w:rsidR="00396817" w:rsidRPr="0087135C" w:rsidP="003E595A" w14:paraId="27B6E321" w14:textId="77777777">
      <w:pPr>
        <w:pStyle w:val="BodyText"/>
        <w:rPr>
          <w:rFonts w:ascii="Times New Roman" w:hAnsi="Times New Roman" w:cs="Times New Roman"/>
          <w:sz w:val="26"/>
        </w:rPr>
      </w:pPr>
    </w:p>
    <w:p w:rsidR="00396817" w:rsidRPr="0087135C" w:rsidP="003E595A" w14:paraId="2E34380A" w14:textId="156A3BB1">
      <w:pPr>
        <w:pStyle w:val="BodyText"/>
        <w:spacing w:before="180" w:line="273" w:lineRule="auto"/>
        <w:ind w:left="119" w:right="113"/>
        <w:rPr>
          <w:rFonts w:ascii="Times New Roman" w:hAnsi="Times New Roman" w:cs="Times New Roman"/>
        </w:rPr>
      </w:pPr>
      <w:r w:rsidRPr="0087135C">
        <w:rPr>
          <w:rFonts w:ascii="Times New Roman" w:hAnsi="Times New Roman" w:cs="Times New Roman"/>
          <w:b/>
        </w:rPr>
        <w:t xml:space="preserve">SECTION 2. </w:t>
      </w:r>
      <w:r w:rsidRPr="0087135C">
        <w:rPr>
          <w:rFonts w:ascii="Times New Roman" w:hAnsi="Times New Roman" w:cs="Times New Roman"/>
        </w:rPr>
        <w:t xml:space="preserve">FINDINGS RELATING TO THE </w:t>
      </w:r>
      <w:r w:rsidRPr="0087135C">
        <w:rPr>
          <w:rFonts w:ascii="Times New Roman" w:hAnsi="Times New Roman" w:cs="Times New Roman"/>
        </w:rPr>
        <w:t>IMMEDIATE PRESERVATION OF HEALTH AND SAFET</w:t>
      </w:r>
      <w:r w:rsidR="006864C5">
        <w:rPr>
          <w:rFonts w:ascii="Times New Roman" w:hAnsi="Times New Roman" w:cs="Times New Roman"/>
        </w:rPr>
        <w:t>Y (</w:t>
      </w:r>
      <w:r w:rsidRPr="0087135C">
        <w:rPr>
          <w:rFonts w:ascii="Times New Roman" w:hAnsi="Times New Roman" w:cs="Times New Roman"/>
        </w:rPr>
        <w:t>GOVERNMENT CODE SECTION 36937</w:t>
      </w:r>
      <w:r w:rsidR="006864C5">
        <w:rPr>
          <w:rFonts w:ascii="Times New Roman" w:hAnsi="Times New Roman" w:cs="Times New Roman"/>
        </w:rPr>
        <w:t>)</w:t>
      </w:r>
    </w:p>
    <w:p w:rsidR="00396817" w:rsidRPr="0087135C" w:rsidP="002100CD" w14:paraId="2456A350" w14:textId="77777777">
      <w:pPr>
        <w:pStyle w:val="ListParagraph"/>
        <w:numPr>
          <w:ilvl w:val="0"/>
          <w:numId w:val="3"/>
        </w:numPr>
        <w:tabs>
          <w:tab w:val="left" w:pos="840"/>
        </w:tabs>
        <w:spacing w:before="204" w:line="276" w:lineRule="auto"/>
        <w:ind w:right="121"/>
        <w:rPr>
          <w:rFonts w:ascii="Times New Roman" w:hAnsi="Times New Roman" w:cs="Times New Roman"/>
        </w:rPr>
      </w:pPr>
      <w:r w:rsidRPr="0087135C">
        <w:rPr>
          <w:rFonts w:ascii="Times New Roman" w:hAnsi="Times New Roman" w:cs="Times New Roman"/>
        </w:rPr>
        <w:t>California Government Code Section 36937(b) provides that an ordinance for the immediate preservation of the public peace, health or safety containing a declaration of the facts co</w:t>
      </w:r>
      <w:r w:rsidRPr="0087135C">
        <w:rPr>
          <w:rFonts w:ascii="Times New Roman" w:hAnsi="Times New Roman" w:cs="Times New Roman"/>
        </w:rPr>
        <w:t>nstituting the urgency, passed by a 4/5 vote of the City Council shall take effect immediately upon its passage.  The City Council hereby finds that this ordinance is for the immediate preservation of the public health and safety in</w:t>
      </w:r>
      <w:r w:rsidRPr="0087135C">
        <w:rPr>
          <w:rFonts w:ascii="Times New Roman" w:hAnsi="Times New Roman" w:cs="Times New Roman"/>
          <w:spacing w:val="-1"/>
        </w:rPr>
        <w:t xml:space="preserve"> </w:t>
      </w:r>
      <w:r w:rsidRPr="0087135C">
        <w:rPr>
          <w:rFonts w:ascii="Times New Roman" w:hAnsi="Times New Roman" w:cs="Times New Roman"/>
        </w:rPr>
        <w:t>that:</w:t>
      </w:r>
    </w:p>
    <w:p w:rsidR="00396817" w:rsidRPr="0087135C" w:rsidP="002100CD" w14:paraId="2AC3F913" w14:textId="44AC7DFC">
      <w:pPr>
        <w:pStyle w:val="ListParagraph"/>
        <w:numPr>
          <w:ilvl w:val="0"/>
          <w:numId w:val="3"/>
        </w:numPr>
        <w:tabs>
          <w:tab w:val="left" w:pos="840"/>
        </w:tabs>
        <w:spacing w:before="204" w:line="276" w:lineRule="auto"/>
        <w:ind w:right="121"/>
        <w:rPr>
          <w:rFonts w:ascii="Times New Roman" w:hAnsi="Times New Roman" w:cs="Times New Roman"/>
        </w:rPr>
      </w:pPr>
      <w:r w:rsidRPr="0087135C">
        <w:rPr>
          <w:rFonts w:ascii="Times New Roman" w:hAnsi="Times New Roman" w:cs="Times New Roman"/>
        </w:rPr>
        <w:t>City Staff is req</w:t>
      </w:r>
      <w:r w:rsidRPr="0087135C">
        <w:rPr>
          <w:rFonts w:ascii="Times New Roman" w:hAnsi="Times New Roman" w:cs="Times New Roman"/>
        </w:rPr>
        <w:t xml:space="preserve">uired (with </w:t>
      </w:r>
      <w:r w:rsidR="00EB0B55">
        <w:rPr>
          <w:rFonts w:ascii="Times New Roman" w:hAnsi="Times New Roman" w:cs="Times New Roman"/>
        </w:rPr>
        <w:t xml:space="preserve">very </w:t>
      </w:r>
      <w:r w:rsidRPr="0087135C">
        <w:rPr>
          <w:rFonts w:ascii="Times New Roman" w:hAnsi="Times New Roman" w:cs="Times New Roman"/>
        </w:rPr>
        <w:t xml:space="preserve">limited exceptions) to work remotely and City Hall is currently closed to the public. </w:t>
      </w:r>
      <w:r w:rsidR="008C0744">
        <w:rPr>
          <w:rFonts w:ascii="Times New Roman" w:hAnsi="Times New Roman" w:cs="Times New Roman"/>
        </w:rPr>
        <w:t xml:space="preserve"> </w:t>
      </w:r>
      <w:r w:rsidRPr="0087135C">
        <w:rPr>
          <w:rFonts w:ascii="Times New Roman" w:hAnsi="Times New Roman" w:cs="Times New Roman"/>
        </w:rPr>
        <w:t xml:space="preserve">Such restrictions have been imposed to address an immediate and serious threat to public health and safety. </w:t>
      </w:r>
      <w:r w:rsidR="008C0744">
        <w:rPr>
          <w:rFonts w:ascii="Times New Roman" w:hAnsi="Times New Roman" w:cs="Times New Roman"/>
        </w:rPr>
        <w:t xml:space="preserve"> </w:t>
      </w:r>
      <w:r w:rsidR="00EB0B55">
        <w:rPr>
          <w:rFonts w:ascii="Times New Roman" w:hAnsi="Times New Roman" w:cs="Times New Roman"/>
        </w:rPr>
        <w:t>T</w:t>
      </w:r>
      <w:r w:rsidRPr="0087135C">
        <w:rPr>
          <w:rFonts w:ascii="Times New Roman" w:hAnsi="Times New Roman" w:cs="Times New Roman"/>
        </w:rPr>
        <w:t>hese circumstances</w:t>
      </w:r>
      <w:r w:rsidR="00EB0B55">
        <w:rPr>
          <w:rFonts w:ascii="Times New Roman" w:hAnsi="Times New Roman" w:cs="Times New Roman"/>
        </w:rPr>
        <w:t>, however,</w:t>
      </w:r>
      <w:r w:rsidRPr="0087135C">
        <w:rPr>
          <w:rFonts w:ascii="Times New Roman" w:hAnsi="Times New Roman" w:cs="Times New Roman"/>
        </w:rPr>
        <w:t xml:space="preserve"> have made it </w:t>
      </w:r>
      <w:r w:rsidRPr="0087135C">
        <w:rPr>
          <w:rFonts w:ascii="Times New Roman" w:hAnsi="Times New Roman" w:cs="Times New Roman"/>
        </w:rPr>
        <w:t>impossible to, in a timely manner, accept and date/time stamp applications for entitlements, permits and appeals, to meet with applicants, to review applications, meet with members of the public, other agencies and staff, to post and publish public notices</w:t>
      </w:r>
      <w:r w:rsidRPr="0087135C">
        <w:rPr>
          <w:rFonts w:ascii="Times New Roman" w:hAnsi="Times New Roman" w:cs="Times New Roman"/>
        </w:rPr>
        <w:t xml:space="preserve"> in the normal course of business, and to meet with and receive comments from other impacted agencies.</w:t>
      </w:r>
    </w:p>
    <w:p w:rsidR="00396817" w:rsidRPr="0087135C" w:rsidP="002100CD" w14:paraId="3B370C8B" w14:textId="11FC7E05">
      <w:pPr>
        <w:pStyle w:val="ListParagraph"/>
        <w:numPr>
          <w:ilvl w:val="0"/>
          <w:numId w:val="3"/>
        </w:numPr>
        <w:tabs>
          <w:tab w:val="left" w:pos="840"/>
        </w:tabs>
        <w:spacing w:before="204" w:line="276" w:lineRule="auto"/>
        <w:ind w:right="121"/>
        <w:rPr>
          <w:rFonts w:ascii="Times New Roman" w:hAnsi="Times New Roman" w:cs="Times New Roman"/>
        </w:rPr>
      </w:pPr>
      <w:r w:rsidRPr="0087135C">
        <w:rPr>
          <w:rFonts w:ascii="Times New Roman" w:hAnsi="Times New Roman" w:cs="Times New Roman"/>
        </w:rPr>
        <w:t xml:space="preserve">In addition, given the restrictions on meetings and gatherings, it </w:t>
      </w:r>
      <w:r w:rsidR="00EB0B55">
        <w:rPr>
          <w:rFonts w:ascii="Times New Roman" w:hAnsi="Times New Roman" w:cs="Times New Roman"/>
        </w:rPr>
        <w:t xml:space="preserve">is </w:t>
      </w:r>
      <w:r w:rsidRPr="0087135C">
        <w:rPr>
          <w:rFonts w:ascii="Times New Roman" w:hAnsi="Times New Roman" w:cs="Times New Roman"/>
        </w:rPr>
        <w:t>impossible for</w:t>
      </w:r>
      <w:r w:rsidRPr="0087135C">
        <w:rPr>
          <w:rFonts w:ascii="Times New Roman" w:hAnsi="Times New Roman" w:cs="Times New Roman"/>
          <w:spacing w:val="-40"/>
        </w:rPr>
        <w:t xml:space="preserve"> </w:t>
      </w:r>
      <w:r w:rsidRPr="0087135C">
        <w:rPr>
          <w:rFonts w:ascii="Times New Roman" w:hAnsi="Times New Roman" w:cs="Times New Roman"/>
          <w:spacing w:val="-6"/>
        </w:rPr>
        <w:t xml:space="preserve">the </w:t>
      </w:r>
      <w:r w:rsidRPr="0087135C">
        <w:rPr>
          <w:rFonts w:ascii="Times New Roman" w:hAnsi="Times New Roman" w:cs="Times New Roman"/>
        </w:rPr>
        <w:t>City to conduct required public hearings in a manner allowing fo</w:t>
      </w:r>
      <w:r w:rsidRPr="0087135C">
        <w:rPr>
          <w:rFonts w:ascii="Times New Roman" w:hAnsi="Times New Roman" w:cs="Times New Roman"/>
        </w:rPr>
        <w:t>r robust public participation and</w:t>
      </w:r>
      <w:r w:rsidRPr="0087135C">
        <w:rPr>
          <w:rFonts w:ascii="Times New Roman" w:hAnsi="Times New Roman" w:cs="Times New Roman"/>
          <w:spacing w:val="-1"/>
        </w:rPr>
        <w:t xml:space="preserve"> </w:t>
      </w:r>
      <w:r w:rsidRPr="0087135C">
        <w:rPr>
          <w:rFonts w:ascii="Times New Roman" w:hAnsi="Times New Roman" w:cs="Times New Roman"/>
        </w:rPr>
        <w:t>input.</w:t>
      </w:r>
    </w:p>
    <w:p w:rsidR="00396817" w:rsidRPr="0087135C" w:rsidP="002100CD" w14:paraId="49E904A4" w14:textId="57368472">
      <w:pPr>
        <w:pStyle w:val="ListParagraph"/>
        <w:numPr>
          <w:ilvl w:val="0"/>
          <w:numId w:val="3"/>
        </w:numPr>
        <w:tabs>
          <w:tab w:val="left" w:pos="840"/>
        </w:tabs>
        <w:spacing w:before="204" w:line="276" w:lineRule="auto"/>
        <w:ind w:right="121"/>
        <w:rPr>
          <w:rFonts w:ascii="Times New Roman" w:hAnsi="Times New Roman" w:cs="Times New Roman"/>
        </w:rPr>
      </w:pPr>
      <w:r w:rsidRPr="0087135C">
        <w:rPr>
          <w:rFonts w:ascii="Times New Roman" w:hAnsi="Times New Roman" w:cs="Times New Roman"/>
        </w:rPr>
        <w:t>Given the directives and orders cited above, it is effectively impossible for the City</w:t>
      </w:r>
      <w:r w:rsidR="003E595A">
        <w:rPr>
          <w:rFonts w:ascii="Times New Roman" w:hAnsi="Times New Roman" w:cs="Times New Roman"/>
        </w:rPr>
        <w:t xml:space="preserve"> </w:t>
      </w:r>
      <w:r w:rsidRPr="0087135C">
        <w:rPr>
          <w:rFonts w:ascii="Times New Roman" w:hAnsi="Times New Roman" w:cs="Times New Roman"/>
        </w:rPr>
        <w:t>to process applications, appeals, entitlements or permits within normal time limits imposed by state and local laws, which may r</w:t>
      </w:r>
      <w:r w:rsidRPr="0087135C">
        <w:rPr>
          <w:rFonts w:ascii="Times New Roman" w:hAnsi="Times New Roman" w:cs="Times New Roman"/>
        </w:rPr>
        <w:t>esult in applications for entitlements or permits or appeals being deemed complete and/or approved without proper review or creating a failure to meet a mandatory hearing timeline.</w:t>
      </w:r>
    </w:p>
    <w:p w:rsidR="00396817" w:rsidRPr="0087135C" w:rsidP="002100CD" w14:paraId="6A07CFDE" w14:textId="3D2E8EC4">
      <w:pPr>
        <w:pStyle w:val="ListParagraph"/>
        <w:numPr>
          <w:ilvl w:val="0"/>
          <w:numId w:val="3"/>
        </w:numPr>
        <w:tabs>
          <w:tab w:val="left" w:pos="840"/>
        </w:tabs>
        <w:spacing w:before="204" w:line="276" w:lineRule="auto"/>
        <w:ind w:right="121"/>
        <w:rPr>
          <w:rFonts w:ascii="Times New Roman" w:hAnsi="Times New Roman" w:cs="Times New Roman"/>
        </w:rPr>
      </w:pPr>
      <w:r w:rsidRPr="0087135C">
        <w:rPr>
          <w:rFonts w:ascii="Times New Roman" w:hAnsi="Times New Roman" w:cs="Times New Roman"/>
        </w:rPr>
        <w:t>If s</w:t>
      </w:r>
      <w:r w:rsidR="00EB0B55">
        <w:rPr>
          <w:rFonts w:ascii="Times New Roman" w:hAnsi="Times New Roman" w:cs="Times New Roman"/>
        </w:rPr>
        <w:t xml:space="preserve">uch </w:t>
      </w:r>
      <w:r w:rsidRPr="0087135C">
        <w:rPr>
          <w:rFonts w:ascii="Times New Roman" w:hAnsi="Times New Roman" w:cs="Times New Roman"/>
        </w:rPr>
        <w:t>applications for entitlements, or permits or appeals are deemed app</w:t>
      </w:r>
      <w:r w:rsidRPr="0087135C">
        <w:rPr>
          <w:rFonts w:ascii="Times New Roman" w:hAnsi="Times New Roman" w:cs="Times New Roman"/>
        </w:rPr>
        <w:t>roved without proper review, it could result in structures being deemed approved, and/or built that do</w:t>
      </w:r>
      <w:r w:rsidR="003E595A">
        <w:rPr>
          <w:rFonts w:ascii="Times New Roman" w:hAnsi="Times New Roman" w:cs="Times New Roman"/>
        </w:rPr>
        <w:t xml:space="preserve"> not meet code</w:t>
      </w:r>
      <w:r w:rsidR="008C0744">
        <w:rPr>
          <w:rFonts w:ascii="Times New Roman" w:hAnsi="Times New Roman" w:cs="Times New Roman"/>
        </w:rPr>
        <w:t xml:space="preserve"> </w:t>
      </w:r>
      <w:r w:rsidRPr="0087135C">
        <w:rPr>
          <w:rFonts w:ascii="Times New Roman" w:hAnsi="Times New Roman" w:cs="Times New Roman"/>
        </w:rPr>
        <w:t xml:space="preserve">requirements, creating a risk to public health and safety and resulting in potential litigation and costs for the City and </w:t>
      </w:r>
      <w:r w:rsidR="00C12428">
        <w:rPr>
          <w:rFonts w:ascii="Times New Roman" w:hAnsi="Times New Roman" w:cs="Times New Roman"/>
        </w:rPr>
        <w:t>a</w:t>
      </w:r>
      <w:r w:rsidRPr="0087135C">
        <w:rPr>
          <w:rFonts w:ascii="Times New Roman" w:hAnsi="Times New Roman" w:cs="Times New Roman"/>
        </w:rPr>
        <w:t>pplicants relat</w:t>
      </w:r>
      <w:r w:rsidRPr="0087135C">
        <w:rPr>
          <w:rFonts w:ascii="Times New Roman" w:hAnsi="Times New Roman" w:cs="Times New Roman"/>
        </w:rPr>
        <w:t>ing to later enforcement of such requirements . It is therefore necessary to adopt this ordinance for the immediate preservation of the public health, safety and welfare.</w:t>
      </w:r>
    </w:p>
    <w:p w:rsidR="00396817" w:rsidRPr="0087135C" w:rsidP="003E595A" w14:paraId="48BE68DD" w14:textId="77777777">
      <w:pPr>
        <w:pStyle w:val="BodyText"/>
        <w:rPr>
          <w:rFonts w:ascii="Times New Roman" w:hAnsi="Times New Roman" w:cs="Times New Roman"/>
          <w:sz w:val="26"/>
        </w:rPr>
      </w:pPr>
    </w:p>
    <w:p w:rsidR="00396817" w:rsidRPr="0087135C" w:rsidP="003E595A" w14:paraId="4BC9D1BB" w14:textId="7A5F0853">
      <w:pPr>
        <w:pStyle w:val="BodyText"/>
        <w:spacing w:before="176"/>
        <w:ind w:left="120"/>
        <w:rPr>
          <w:rFonts w:ascii="Times New Roman" w:hAnsi="Times New Roman" w:cs="Times New Roman"/>
        </w:rPr>
      </w:pPr>
      <w:r w:rsidRPr="0087135C">
        <w:rPr>
          <w:rFonts w:ascii="Times New Roman" w:hAnsi="Times New Roman" w:cs="Times New Roman"/>
          <w:b/>
        </w:rPr>
        <w:t xml:space="preserve">SECTION 3. </w:t>
      </w:r>
      <w:r w:rsidRPr="0087135C">
        <w:rPr>
          <w:rFonts w:ascii="Times New Roman" w:hAnsi="Times New Roman" w:cs="Times New Roman"/>
        </w:rPr>
        <w:t>SUSPENSION OF ALL APPEAL PERMITS AND APPLICATIONS</w:t>
      </w:r>
    </w:p>
    <w:p w:rsidR="00396817" w:rsidRPr="0087135C" w:rsidP="003E595A" w14:paraId="187FDEE8" w14:textId="1F6D8A3B">
      <w:pPr>
        <w:pStyle w:val="ListParagraph"/>
        <w:numPr>
          <w:ilvl w:val="0"/>
          <w:numId w:val="1"/>
        </w:numPr>
        <w:tabs>
          <w:tab w:val="left" w:pos="840"/>
        </w:tabs>
        <w:spacing w:before="204" w:line="276" w:lineRule="auto"/>
        <w:ind w:right="113"/>
        <w:rPr>
          <w:rFonts w:ascii="Times New Roman" w:hAnsi="Times New Roman" w:cs="Times New Roman"/>
          <w:sz w:val="24"/>
        </w:rPr>
      </w:pPr>
      <w:r w:rsidRPr="0087135C">
        <w:rPr>
          <w:rFonts w:ascii="Times New Roman" w:hAnsi="Times New Roman" w:cs="Times New Roman"/>
          <w:sz w:val="24"/>
        </w:rPr>
        <w:t xml:space="preserve">All provisions </w:t>
      </w:r>
      <w:r w:rsidRPr="0087135C">
        <w:rPr>
          <w:rFonts w:ascii="Times New Roman" w:hAnsi="Times New Roman" w:cs="Times New Roman"/>
          <w:spacing w:val="-3"/>
          <w:sz w:val="24"/>
        </w:rPr>
        <w:t xml:space="preserve">of </w:t>
      </w:r>
      <w:r w:rsidRPr="0087135C">
        <w:rPr>
          <w:rFonts w:ascii="Times New Roman" w:hAnsi="Times New Roman" w:cs="Times New Roman"/>
          <w:sz w:val="24"/>
        </w:rPr>
        <w:t xml:space="preserve">local laws, ordinances, regulations, resolutions, </w:t>
      </w:r>
      <w:r w:rsidRPr="0087135C">
        <w:rPr>
          <w:rFonts w:ascii="Times New Roman" w:hAnsi="Times New Roman" w:cs="Times New Roman"/>
          <w:spacing w:val="-3"/>
          <w:sz w:val="24"/>
        </w:rPr>
        <w:t xml:space="preserve">and </w:t>
      </w:r>
      <w:r w:rsidRPr="0087135C">
        <w:rPr>
          <w:rFonts w:ascii="Times New Roman" w:hAnsi="Times New Roman" w:cs="Times New Roman"/>
          <w:sz w:val="24"/>
        </w:rPr>
        <w:t>rules</w:t>
      </w:r>
      <w:r w:rsidRPr="0087135C">
        <w:rPr>
          <w:rFonts w:ascii="Times New Roman" w:hAnsi="Times New Roman" w:cs="Times New Roman"/>
          <w:spacing w:val="-22"/>
          <w:sz w:val="24"/>
        </w:rPr>
        <w:t xml:space="preserve"> </w:t>
      </w:r>
      <w:r w:rsidRPr="0087135C">
        <w:rPr>
          <w:rFonts w:ascii="Times New Roman" w:hAnsi="Times New Roman" w:cs="Times New Roman"/>
          <w:sz w:val="24"/>
        </w:rPr>
        <w:t>relating to the maximum time to process or take action upon any application for any entitlement or permit or relating to the appeal of any action or decision of any nature whatsoever, by any board</w:t>
      </w:r>
      <w:r w:rsidRPr="0087135C">
        <w:rPr>
          <w:rFonts w:ascii="Times New Roman" w:hAnsi="Times New Roman" w:cs="Times New Roman"/>
          <w:sz w:val="24"/>
        </w:rPr>
        <w:t xml:space="preserve">, commission, employee or other City related individual or entity that are or were: (1) pending before the City as of the date </w:t>
      </w:r>
      <w:r w:rsidR="00A33E79">
        <w:rPr>
          <w:rFonts w:ascii="Times New Roman" w:hAnsi="Times New Roman" w:cs="Times New Roman"/>
          <w:sz w:val="24"/>
        </w:rPr>
        <w:t xml:space="preserve">of </w:t>
      </w:r>
      <w:r w:rsidRPr="0087135C">
        <w:rPr>
          <w:rFonts w:ascii="Times New Roman" w:hAnsi="Times New Roman" w:cs="Times New Roman"/>
          <w:sz w:val="24"/>
        </w:rPr>
        <w:t xml:space="preserve">the Declaration of Emergency; or (2) filed with or submitted in any manner to the </w:t>
      </w:r>
      <w:r w:rsidRPr="0087135C">
        <w:rPr>
          <w:rFonts w:ascii="Times New Roman" w:hAnsi="Times New Roman" w:cs="Times New Roman"/>
          <w:spacing w:val="-4"/>
          <w:sz w:val="24"/>
        </w:rPr>
        <w:t xml:space="preserve">City </w:t>
      </w:r>
      <w:r w:rsidRPr="0087135C">
        <w:rPr>
          <w:rFonts w:ascii="Times New Roman" w:hAnsi="Times New Roman" w:cs="Times New Roman"/>
          <w:sz w:val="24"/>
        </w:rPr>
        <w:t xml:space="preserve">subsequent to and during the effective </w:t>
      </w:r>
      <w:r w:rsidRPr="0087135C">
        <w:rPr>
          <w:rFonts w:ascii="Times New Roman" w:hAnsi="Times New Roman" w:cs="Times New Roman"/>
          <w:sz w:val="24"/>
        </w:rPr>
        <w:t xml:space="preserve">dates of the Declaration of Emergency, including, but not limited to, provisions contained in the </w:t>
      </w:r>
      <w:r w:rsidR="00A33E79">
        <w:rPr>
          <w:rFonts w:ascii="Times New Roman" w:hAnsi="Times New Roman" w:cs="Times New Roman"/>
          <w:sz w:val="24"/>
        </w:rPr>
        <w:t>___________</w:t>
      </w:r>
      <w:r w:rsidRPr="0087135C">
        <w:rPr>
          <w:rFonts w:ascii="Times New Roman" w:hAnsi="Times New Roman" w:cs="Times New Roman"/>
          <w:sz w:val="24"/>
        </w:rPr>
        <w:t xml:space="preserve"> Municipal Code that establish maximum timelines for the hearing of an appeal</w:t>
      </w:r>
      <w:r w:rsidR="008142EF">
        <w:rPr>
          <w:rFonts w:ascii="Times New Roman" w:hAnsi="Times New Roman" w:cs="Times New Roman"/>
          <w:sz w:val="24"/>
        </w:rPr>
        <w:t>,</w:t>
      </w:r>
      <w:r w:rsidRPr="0087135C">
        <w:rPr>
          <w:rFonts w:ascii="Times New Roman" w:hAnsi="Times New Roman" w:cs="Times New Roman"/>
          <w:sz w:val="24"/>
        </w:rPr>
        <w:t xml:space="preserve"> are hereby suspended</w:t>
      </w:r>
      <w:r w:rsidRPr="0087135C">
        <w:rPr>
          <w:rFonts w:ascii="Times New Roman" w:hAnsi="Times New Roman" w:cs="Times New Roman"/>
          <w:spacing w:val="-14"/>
          <w:sz w:val="24"/>
        </w:rPr>
        <w:t xml:space="preserve"> </w:t>
      </w:r>
      <w:r w:rsidRPr="0087135C">
        <w:rPr>
          <w:rFonts w:ascii="Times New Roman" w:hAnsi="Times New Roman" w:cs="Times New Roman"/>
          <w:sz w:val="24"/>
        </w:rPr>
        <w:t>until</w:t>
      </w:r>
      <w:r w:rsidRPr="0087135C">
        <w:rPr>
          <w:rFonts w:ascii="Times New Roman" w:hAnsi="Times New Roman" w:cs="Times New Roman"/>
          <w:spacing w:val="-16"/>
          <w:sz w:val="24"/>
        </w:rPr>
        <w:t xml:space="preserve"> </w:t>
      </w:r>
      <w:r w:rsidRPr="0087135C">
        <w:rPr>
          <w:rFonts w:ascii="Times New Roman" w:hAnsi="Times New Roman" w:cs="Times New Roman"/>
          <w:sz w:val="24"/>
        </w:rPr>
        <w:t>such</w:t>
      </w:r>
      <w:r w:rsidRPr="0087135C">
        <w:rPr>
          <w:rFonts w:ascii="Times New Roman" w:hAnsi="Times New Roman" w:cs="Times New Roman"/>
          <w:spacing w:val="-13"/>
          <w:sz w:val="24"/>
        </w:rPr>
        <w:t xml:space="preserve"> </w:t>
      </w:r>
      <w:r w:rsidRPr="0087135C">
        <w:rPr>
          <w:rFonts w:ascii="Times New Roman" w:hAnsi="Times New Roman" w:cs="Times New Roman"/>
          <w:sz w:val="24"/>
        </w:rPr>
        <w:t>time</w:t>
      </w:r>
      <w:r w:rsidRPr="0087135C">
        <w:rPr>
          <w:rFonts w:ascii="Times New Roman" w:hAnsi="Times New Roman" w:cs="Times New Roman"/>
          <w:spacing w:val="-15"/>
          <w:sz w:val="24"/>
        </w:rPr>
        <w:t xml:space="preserve"> </w:t>
      </w:r>
      <w:r w:rsidRPr="0087135C">
        <w:rPr>
          <w:rFonts w:ascii="Times New Roman" w:hAnsi="Times New Roman" w:cs="Times New Roman"/>
          <w:sz w:val="24"/>
        </w:rPr>
        <w:t>as</w:t>
      </w:r>
      <w:r w:rsidRPr="0087135C">
        <w:rPr>
          <w:rFonts w:ascii="Times New Roman" w:hAnsi="Times New Roman" w:cs="Times New Roman"/>
          <w:spacing w:val="-17"/>
          <w:sz w:val="24"/>
        </w:rPr>
        <w:t xml:space="preserve"> </w:t>
      </w:r>
      <w:r w:rsidRPr="0087135C">
        <w:rPr>
          <w:rFonts w:ascii="Times New Roman" w:hAnsi="Times New Roman" w:cs="Times New Roman"/>
          <w:sz w:val="24"/>
        </w:rPr>
        <w:t>the</w:t>
      </w:r>
      <w:r w:rsidRPr="0087135C">
        <w:rPr>
          <w:rFonts w:ascii="Times New Roman" w:hAnsi="Times New Roman" w:cs="Times New Roman"/>
          <w:spacing w:val="-13"/>
          <w:sz w:val="24"/>
        </w:rPr>
        <w:t xml:space="preserve"> </w:t>
      </w:r>
      <w:r w:rsidRPr="0087135C">
        <w:rPr>
          <w:rFonts w:ascii="Times New Roman" w:hAnsi="Times New Roman" w:cs="Times New Roman"/>
          <w:sz w:val="24"/>
        </w:rPr>
        <w:t>Declaration</w:t>
      </w:r>
      <w:r w:rsidRPr="0087135C">
        <w:rPr>
          <w:rFonts w:ascii="Times New Roman" w:hAnsi="Times New Roman" w:cs="Times New Roman"/>
          <w:spacing w:val="-17"/>
          <w:sz w:val="24"/>
        </w:rPr>
        <w:t xml:space="preserve"> </w:t>
      </w:r>
      <w:r w:rsidRPr="0087135C">
        <w:rPr>
          <w:rFonts w:ascii="Times New Roman" w:hAnsi="Times New Roman" w:cs="Times New Roman"/>
          <w:sz w:val="24"/>
        </w:rPr>
        <w:t>of</w:t>
      </w:r>
      <w:r w:rsidRPr="0087135C">
        <w:rPr>
          <w:rFonts w:ascii="Times New Roman" w:hAnsi="Times New Roman" w:cs="Times New Roman"/>
          <w:spacing w:val="-14"/>
          <w:sz w:val="24"/>
        </w:rPr>
        <w:t xml:space="preserve"> </w:t>
      </w:r>
      <w:r w:rsidRPr="0087135C">
        <w:rPr>
          <w:rFonts w:ascii="Times New Roman" w:hAnsi="Times New Roman" w:cs="Times New Roman"/>
          <w:sz w:val="24"/>
        </w:rPr>
        <w:t>Emergency</w:t>
      </w:r>
      <w:r w:rsidRPr="0087135C">
        <w:rPr>
          <w:rFonts w:ascii="Times New Roman" w:hAnsi="Times New Roman" w:cs="Times New Roman"/>
          <w:spacing w:val="-17"/>
          <w:sz w:val="24"/>
        </w:rPr>
        <w:t xml:space="preserve"> </w:t>
      </w:r>
      <w:r w:rsidRPr="0087135C">
        <w:rPr>
          <w:rFonts w:ascii="Times New Roman" w:hAnsi="Times New Roman" w:cs="Times New Roman"/>
          <w:sz w:val="24"/>
        </w:rPr>
        <w:t>is</w:t>
      </w:r>
      <w:r w:rsidRPr="0087135C">
        <w:rPr>
          <w:rFonts w:ascii="Times New Roman" w:hAnsi="Times New Roman" w:cs="Times New Roman"/>
          <w:spacing w:val="-17"/>
          <w:sz w:val="24"/>
        </w:rPr>
        <w:t xml:space="preserve"> </w:t>
      </w:r>
      <w:r w:rsidRPr="0087135C">
        <w:rPr>
          <w:rFonts w:ascii="Times New Roman" w:hAnsi="Times New Roman" w:cs="Times New Roman"/>
          <w:sz w:val="24"/>
        </w:rPr>
        <w:t>revoked,</w:t>
      </w:r>
      <w:r w:rsidRPr="0087135C">
        <w:rPr>
          <w:rFonts w:ascii="Times New Roman" w:hAnsi="Times New Roman" w:cs="Times New Roman"/>
          <w:spacing w:val="-12"/>
          <w:sz w:val="24"/>
        </w:rPr>
        <w:t xml:space="preserve"> </w:t>
      </w:r>
      <w:r w:rsidRPr="0087135C">
        <w:rPr>
          <w:rFonts w:ascii="Times New Roman" w:hAnsi="Times New Roman" w:cs="Times New Roman"/>
          <w:sz w:val="24"/>
        </w:rPr>
        <w:t>suspended or expires.</w:t>
      </w:r>
    </w:p>
    <w:p w:rsidR="00396817" w:rsidRPr="0087135C" w:rsidP="003E595A" w14:paraId="7C973A4D" w14:textId="77777777">
      <w:pPr>
        <w:pStyle w:val="BodyText"/>
        <w:spacing w:before="7"/>
        <w:rPr>
          <w:rFonts w:ascii="Times New Roman" w:hAnsi="Times New Roman" w:cs="Times New Roman"/>
          <w:sz w:val="27"/>
        </w:rPr>
      </w:pPr>
    </w:p>
    <w:p w:rsidR="00396817" w:rsidRPr="0087135C" w:rsidP="003E595A" w14:paraId="50A49BE0" w14:textId="77777777">
      <w:pPr>
        <w:pStyle w:val="ListParagraph"/>
        <w:numPr>
          <w:ilvl w:val="0"/>
          <w:numId w:val="1"/>
        </w:numPr>
        <w:tabs>
          <w:tab w:val="left" w:pos="840"/>
        </w:tabs>
        <w:spacing w:line="276" w:lineRule="auto"/>
        <w:ind w:right="112"/>
        <w:rPr>
          <w:rFonts w:ascii="Times New Roman" w:hAnsi="Times New Roman" w:cs="Times New Roman"/>
          <w:sz w:val="24"/>
        </w:rPr>
      </w:pPr>
      <w:r w:rsidRPr="0087135C">
        <w:rPr>
          <w:rFonts w:ascii="Times New Roman" w:hAnsi="Times New Roman" w:cs="Times New Roman"/>
          <w:sz w:val="24"/>
        </w:rPr>
        <w:t>Pursuant to Government Code Section 36937, this Ordinance shall be effective immediately</w:t>
      </w:r>
      <w:r w:rsidRPr="0087135C">
        <w:rPr>
          <w:rFonts w:ascii="Times New Roman" w:hAnsi="Times New Roman" w:cs="Times New Roman"/>
          <w:spacing w:val="-6"/>
          <w:sz w:val="24"/>
        </w:rPr>
        <w:t xml:space="preserve"> </w:t>
      </w:r>
      <w:r w:rsidRPr="0087135C">
        <w:rPr>
          <w:rFonts w:ascii="Times New Roman" w:hAnsi="Times New Roman" w:cs="Times New Roman"/>
          <w:sz w:val="24"/>
        </w:rPr>
        <w:t>and</w:t>
      </w:r>
      <w:r w:rsidRPr="0087135C">
        <w:rPr>
          <w:rFonts w:ascii="Times New Roman" w:hAnsi="Times New Roman" w:cs="Times New Roman"/>
          <w:spacing w:val="-1"/>
          <w:sz w:val="24"/>
        </w:rPr>
        <w:t xml:space="preserve"> </w:t>
      </w:r>
      <w:r w:rsidRPr="0087135C">
        <w:rPr>
          <w:rFonts w:ascii="Times New Roman" w:hAnsi="Times New Roman" w:cs="Times New Roman"/>
          <w:sz w:val="24"/>
        </w:rPr>
        <w:t>shall</w:t>
      </w:r>
      <w:r w:rsidRPr="0087135C">
        <w:rPr>
          <w:rFonts w:ascii="Times New Roman" w:hAnsi="Times New Roman" w:cs="Times New Roman"/>
          <w:spacing w:val="-10"/>
          <w:sz w:val="24"/>
        </w:rPr>
        <w:t xml:space="preserve"> </w:t>
      </w:r>
      <w:r w:rsidRPr="0087135C">
        <w:rPr>
          <w:rFonts w:ascii="Times New Roman" w:hAnsi="Times New Roman" w:cs="Times New Roman"/>
          <w:sz w:val="24"/>
        </w:rPr>
        <w:t>apply</w:t>
      </w:r>
      <w:r w:rsidRPr="0087135C">
        <w:rPr>
          <w:rFonts w:ascii="Times New Roman" w:hAnsi="Times New Roman" w:cs="Times New Roman"/>
          <w:spacing w:val="-1"/>
          <w:sz w:val="24"/>
        </w:rPr>
        <w:t xml:space="preserve"> </w:t>
      </w:r>
      <w:r w:rsidRPr="0087135C">
        <w:rPr>
          <w:rFonts w:ascii="Times New Roman" w:hAnsi="Times New Roman" w:cs="Times New Roman"/>
          <w:sz w:val="24"/>
        </w:rPr>
        <w:t>retroactively</w:t>
      </w:r>
      <w:r w:rsidRPr="0087135C">
        <w:rPr>
          <w:rFonts w:ascii="Times New Roman" w:hAnsi="Times New Roman" w:cs="Times New Roman"/>
          <w:spacing w:val="-6"/>
          <w:sz w:val="24"/>
        </w:rPr>
        <w:t xml:space="preserve"> </w:t>
      </w:r>
      <w:r w:rsidRPr="0087135C">
        <w:rPr>
          <w:rFonts w:ascii="Times New Roman" w:hAnsi="Times New Roman" w:cs="Times New Roman"/>
          <w:sz w:val="24"/>
        </w:rPr>
        <w:t>to</w:t>
      </w:r>
      <w:r w:rsidRPr="0087135C">
        <w:rPr>
          <w:rFonts w:ascii="Times New Roman" w:hAnsi="Times New Roman" w:cs="Times New Roman"/>
          <w:spacing w:val="-1"/>
          <w:sz w:val="24"/>
        </w:rPr>
        <w:t xml:space="preserve"> </w:t>
      </w:r>
      <w:r w:rsidRPr="0087135C">
        <w:rPr>
          <w:rFonts w:ascii="Times New Roman" w:hAnsi="Times New Roman" w:cs="Times New Roman"/>
          <w:sz w:val="24"/>
        </w:rPr>
        <w:t>all</w:t>
      </w:r>
      <w:r w:rsidRPr="0087135C">
        <w:rPr>
          <w:rFonts w:ascii="Times New Roman" w:hAnsi="Times New Roman" w:cs="Times New Roman"/>
          <w:spacing w:val="-6"/>
          <w:sz w:val="24"/>
        </w:rPr>
        <w:t xml:space="preserve"> </w:t>
      </w:r>
      <w:r w:rsidRPr="0087135C">
        <w:rPr>
          <w:rFonts w:ascii="Times New Roman" w:hAnsi="Times New Roman" w:cs="Times New Roman"/>
          <w:sz w:val="24"/>
        </w:rPr>
        <w:t>application(s)</w:t>
      </w:r>
      <w:r w:rsidRPr="0087135C">
        <w:rPr>
          <w:rFonts w:ascii="Times New Roman" w:hAnsi="Times New Roman" w:cs="Times New Roman"/>
          <w:spacing w:val="-12"/>
          <w:sz w:val="24"/>
        </w:rPr>
        <w:t xml:space="preserve"> </w:t>
      </w:r>
      <w:r w:rsidRPr="0087135C">
        <w:rPr>
          <w:rFonts w:ascii="Times New Roman" w:hAnsi="Times New Roman" w:cs="Times New Roman"/>
          <w:sz w:val="24"/>
        </w:rPr>
        <w:t>for</w:t>
      </w:r>
      <w:r w:rsidRPr="0087135C">
        <w:rPr>
          <w:rFonts w:ascii="Times New Roman" w:hAnsi="Times New Roman" w:cs="Times New Roman"/>
          <w:spacing w:val="-1"/>
          <w:sz w:val="24"/>
        </w:rPr>
        <w:t xml:space="preserve"> </w:t>
      </w:r>
      <w:r w:rsidRPr="0087135C">
        <w:rPr>
          <w:rFonts w:ascii="Times New Roman" w:hAnsi="Times New Roman" w:cs="Times New Roman"/>
          <w:sz w:val="24"/>
        </w:rPr>
        <w:t>any</w:t>
      </w:r>
      <w:r w:rsidRPr="0087135C">
        <w:rPr>
          <w:rFonts w:ascii="Times New Roman" w:hAnsi="Times New Roman" w:cs="Times New Roman"/>
          <w:spacing w:val="-11"/>
          <w:sz w:val="24"/>
        </w:rPr>
        <w:t xml:space="preserve"> </w:t>
      </w:r>
      <w:r w:rsidRPr="0087135C">
        <w:rPr>
          <w:rFonts w:ascii="Times New Roman" w:hAnsi="Times New Roman" w:cs="Times New Roman"/>
          <w:sz w:val="24"/>
        </w:rPr>
        <w:t>entitlement</w:t>
      </w:r>
      <w:r w:rsidRPr="0087135C">
        <w:rPr>
          <w:rFonts w:ascii="Times New Roman" w:hAnsi="Times New Roman" w:cs="Times New Roman"/>
          <w:spacing w:val="-1"/>
          <w:sz w:val="24"/>
        </w:rPr>
        <w:t xml:space="preserve"> </w:t>
      </w:r>
      <w:r w:rsidRPr="0087135C">
        <w:rPr>
          <w:rFonts w:ascii="Times New Roman" w:hAnsi="Times New Roman" w:cs="Times New Roman"/>
          <w:spacing w:val="-7"/>
          <w:sz w:val="24"/>
        </w:rPr>
        <w:t xml:space="preserve">or </w:t>
      </w:r>
      <w:r w:rsidRPr="0087135C">
        <w:rPr>
          <w:rFonts w:ascii="Times New Roman" w:hAnsi="Times New Roman" w:cs="Times New Roman"/>
          <w:sz w:val="24"/>
        </w:rPr>
        <w:t>permit</w:t>
      </w:r>
      <w:r w:rsidRPr="0087135C">
        <w:rPr>
          <w:rFonts w:ascii="Times New Roman" w:hAnsi="Times New Roman" w:cs="Times New Roman"/>
          <w:spacing w:val="-7"/>
          <w:sz w:val="24"/>
        </w:rPr>
        <w:t xml:space="preserve"> </w:t>
      </w:r>
      <w:r w:rsidRPr="0087135C">
        <w:rPr>
          <w:rFonts w:ascii="Times New Roman" w:hAnsi="Times New Roman" w:cs="Times New Roman"/>
          <w:sz w:val="24"/>
        </w:rPr>
        <w:t>or</w:t>
      </w:r>
      <w:r w:rsidRPr="0087135C">
        <w:rPr>
          <w:rFonts w:ascii="Times New Roman" w:hAnsi="Times New Roman" w:cs="Times New Roman"/>
          <w:spacing w:val="-8"/>
          <w:sz w:val="24"/>
        </w:rPr>
        <w:t xml:space="preserve"> </w:t>
      </w:r>
      <w:r w:rsidRPr="0087135C">
        <w:rPr>
          <w:rFonts w:ascii="Times New Roman" w:hAnsi="Times New Roman" w:cs="Times New Roman"/>
          <w:sz w:val="24"/>
        </w:rPr>
        <w:t>relating</w:t>
      </w:r>
      <w:r w:rsidRPr="0087135C">
        <w:rPr>
          <w:rFonts w:ascii="Times New Roman" w:hAnsi="Times New Roman" w:cs="Times New Roman"/>
          <w:spacing w:val="-8"/>
          <w:sz w:val="24"/>
        </w:rPr>
        <w:t xml:space="preserve"> </w:t>
      </w:r>
      <w:r w:rsidRPr="0087135C">
        <w:rPr>
          <w:rFonts w:ascii="Times New Roman" w:hAnsi="Times New Roman" w:cs="Times New Roman"/>
          <w:sz w:val="24"/>
        </w:rPr>
        <w:t>to</w:t>
      </w:r>
      <w:r w:rsidRPr="0087135C">
        <w:rPr>
          <w:rFonts w:ascii="Times New Roman" w:hAnsi="Times New Roman" w:cs="Times New Roman"/>
          <w:spacing w:val="-9"/>
          <w:sz w:val="24"/>
        </w:rPr>
        <w:t xml:space="preserve"> </w:t>
      </w:r>
      <w:r w:rsidRPr="0087135C">
        <w:rPr>
          <w:rFonts w:ascii="Times New Roman" w:hAnsi="Times New Roman" w:cs="Times New Roman"/>
          <w:sz w:val="24"/>
        </w:rPr>
        <w:t>the</w:t>
      </w:r>
      <w:r w:rsidRPr="0087135C">
        <w:rPr>
          <w:rFonts w:ascii="Times New Roman" w:hAnsi="Times New Roman" w:cs="Times New Roman"/>
          <w:spacing w:val="-8"/>
          <w:sz w:val="24"/>
        </w:rPr>
        <w:t xml:space="preserve"> </w:t>
      </w:r>
      <w:r w:rsidRPr="0087135C">
        <w:rPr>
          <w:rFonts w:ascii="Times New Roman" w:hAnsi="Times New Roman" w:cs="Times New Roman"/>
          <w:sz w:val="24"/>
        </w:rPr>
        <w:t>appeal</w:t>
      </w:r>
      <w:r w:rsidRPr="0087135C">
        <w:rPr>
          <w:rFonts w:ascii="Times New Roman" w:hAnsi="Times New Roman" w:cs="Times New Roman"/>
          <w:spacing w:val="-1"/>
          <w:sz w:val="24"/>
        </w:rPr>
        <w:t xml:space="preserve"> </w:t>
      </w:r>
      <w:r w:rsidRPr="0087135C">
        <w:rPr>
          <w:rFonts w:ascii="Times New Roman" w:hAnsi="Times New Roman" w:cs="Times New Roman"/>
          <w:spacing w:val="-3"/>
          <w:sz w:val="24"/>
        </w:rPr>
        <w:t>of</w:t>
      </w:r>
      <w:r w:rsidRPr="0087135C">
        <w:rPr>
          <w:rFonts w:ascii="Times New Roman" w:hAnsi="Times New Roman" w:cs="Times New Roman"/>
          <w:spacing w:val="-8"/>
          <w:sz w:val="24"/>
        </w:rPr>
        <w:t xml:space="preserve"> </w:t>
      </w:r>
      <w:r w:rsidRPr="0087135C">
        <w:rPr>
          <w:rFonts w:ascii="Times New Roman" w:hAnsi="Times New Roman" w:cs="Times New Roman"/>
          <w:sz w:val="24"/>
        </w:rPr>
        <w:t>any</w:t>
      </w:r>
      <w:r w:rsidRPr="0087135C">
        <w:rPr>
          <w:rFonts w:ascii="Times New Roman" w:hAnsi="Times New Roman" w:cs="Times New Roman"/>
          <w:spacing w:val="-7"/>
          <w:sz w:val="24"/>
        </w:rPr>
        <w:t xml:space="preserve"> </w:t>
      </w:r>
      <w:r w:rsidRPr="0087135C">
        <w:rPr>
          <w:rFonts w:ascii="Times New Roman" w:hAnsi="Times New Roman" w:cs="Times New Roman"/>
          <w:sz w:val="24"/>
        </w:rPr>
        <w:t>action</w:t>
      </w:r>
      <w:r w:rsidRPr="0087135C">
        <w:rPr>
          <w:rFonts w:ascii="Times New Roman" w:hAnsi="Times New Roman" w:cs="Times New Roman"/>
          <w:spacing w:val="-7"/>
          <w:sz w:val="24"/>
        </w:rPr>
        <w:t xml:space="preserve"> </w:t>
      </w:r>
      <w:r w:rsidRPr="0087135C">
        <w:rPr>
          <w:rFonts w:ascii="Times New Roman" w:hAnsi="Times New Roman" w:cs="Times New Roman"/>
          <w:sz w:val="24"/>
        </w:rPr>
        <w:t>or</w:t>
      </w:r>
      <w:r w:rsidRPr="0087135C">
        <w:rPr>
          <w:rFonts w:ascii="Times New Roman" w:hAnsi="Times New Roman" w:cs="Times New Roman"/>
          <w:spacing w:val="-10"/>
          <w:sz w:val="24"/>
        </w:rPr>
        <w:t xml:space="preserve"> </w:t>
      </w:r>
      <w:r w:rsidRPr="0087135C">
        <w:rPr>
          <w:rFonts w:ascii="Times New Roman" w:hAnsi="Times New Roman" w:cs="Times New Roman"/>
          <w:sz w:val="24"/>
        </w:rPr>
        <w:t>decision</w:t>
      </w:r>
      <w:r w:rsidRPr="0087135C">
        <w:rPr>
          <w:rFonts w:ascii="Times New Roman" w:hAnsi="Times New Roman" w:cs="Times New Roman"/>
          <w:spacing w:val="-1"/>
          <w:sz w:val="24"/>
        </w:rPr>
        <w:t xml:space="preserve"> </w:t>
      </w:r>
      <w:r w:rsidRPr="0087135C">
        <w:rPr>
          <w:rFonts w:ascii="Times New Roman" w:hAnsi="Times New Roman" w:cs="Times New Roman"/>
          <w:spacing w:val="-3"/>
          <w:sz w:val="24"/>
        </w:rPr>
        <w:t>of</w:t>
      </w:r>
      <w:r w:rsidRPr="0087135C">
        <w:rPr>
          <w:rFonts w:ascii="Times New Roman" w:hAnsi="Times New Roman" w:cs="Times New Roman"/>
          <w:spacing w:val="-7"/>
          <w:sz w:val="24"/>
        </w:rPr>
        <w:t xml:space="preserve"> </w:t>
      </w:r>
      <w:r w:rsidRPr="0087135C">
        <w:rPr>
          <w:rFonts w:ascii="Times New Roman" w:hAnsi="Times New Roman" w:cs="Times New Roman"/>
          <w:sz w:val="24"/>
        </w:rPr>
        <w:t>any</w:t>
      </w:r>
      <w:r w:rsidRPr="0087135C">
        <w:rPr>
          <w:rFonts w:ascii="Times New Roman" w:hAnsi="Times New Roman" w:cs="Times New Roman"/>
          <w:spacing w:val="-11"/>
          <w:sz w:val="24"/>
        </w:rPr>
        <w:t xml:space="preserve"> </w:t>
      </w:r>
      <w:r w:rsidRPr="0087135C">
        <w:rPr>
          <w:rFonts w:ascii="Times New Roman" w:hAnsi="Times New Roman" w:cs="Times New Roman"/>
          <w:sz w:val="24"/>
        </w:rPr>
        <w:t>nature</w:t>
      </w:r>
      <w:r w:rsidRPr="0087135C">
        <w:rPr>
          <w:rFonts w:ascii="Times New Roman" w:hAnsi="Times New Roman" w:cs="Times New Roman"/>
          <w:spacing w:val="-7"/>
          <w:sz w:val="24"/>
        </w:rPr>
        <w:t xml:space="preserve"> </w:t>
      </w:r>
      <w:r w:rsidRPr="0087135C">
        <w:rPr>
          <w:rFonts w:ascii="Times New Roman" w:hAnsi="Times New Roman" w:cs="Times New Roman"/>
          <w:sz w:val="24"/>
        </w:rPr>
        <w:t>whatsoever, by any board, commission, employee or other City related individual or entity that are or were pending before the City as of the date the Declaration of</w:t>
      </w:r>
      <w:r w:rsidRPr="0087135C">
        <w:rPr>
          <w:rFonts w:ascii="Times New Roman" w:hAnsi="Times New Roman" w:cs="Times New Roman"/>
          <w:spacing w:val="-1"/>
          <w:sz w:val="24"/>
        </w:rPr>
        <w:t xml:space="preserve"> </w:t>
      </w:r>
      <w:r w:rsidRPr="0087135C">
        <w:rPr>
          <w:rFonts w:ascii="Times New Roman" w:hAnsi="Times New Roman" w:cs="Times New Roman"/>
          <w:sz w:val="24"/>
        </w:rPr>
        <w:t>Emergency.</w:t>
      </w:r>
    </w:p>
    <w:p w:rsidR="00396817" w:rsidRPr="0087135C" w:rsidP="003E595A" w14:paraId="55FCBC9C" w14:textId="77777777">
      <w:pPr>
        <w:pStyle w:val="BodyText"/>
        <w:spacing w:before="6"/>
        <w:rPr>
          <w:rFonts w:ascii="Times New Roman" w:hAnsi="Times New Roman" w:cs="Times New Roman"/>
          <w:sz w:val="27"/>
        </w:rPr>
      </w:pPr>
    </w:p>
    <w:p w:rsidR="00396817" w:rsidRPr="0087135C" w:rsidP="003E595A" w14:paraId="5BDC9D83" w14:textId="5DB55D16">
      <w:pPr>
        <w:pStyle w:val="ListParagraph"/>
        <w:numPr>
          <w:ilvl w:val="0"/>
          <w:numId w:val="1"/>
        </w:numPr>
        <w:tabs>
          <w:tab w:val="left" w:pos="840"/>
        </w:tabs>
        <w:spacing w:line="276" w:lineRule="auto"/>
        <w:ind w:right="117"/>
        <w:rPr>
          <w:rFonts w:ascii="Times New Roman" w:hAnsi="Times New Roman" w:cs="Times New Roman"/>
          <w:sz w:val="24"/>
        </w:rPr>
      </w:pPr>
      <w:r w:rsidRPr="0087135C">
        <w:rPr>
          <w:rFonts w:ascii="Times New Roman" w:hAnsi="Times New Roman" w:cs="Times New Roman"/>
          <w:sz w:val="24"/>
        </w:rPr>
        <w:t>Upon the end date of the Declaration of Emergency, any a</w:t>
      </w:r>
      <w:r w:rsidRPr="0087135C">
        <w:rPr>
          <w:rFonts w:ascii="Times New Roman" w:hAnsi="Times New Roman" w:cs="Times New Roman"/>
          <w:sz w:val="24"/>
        </w:rPr>
        <w:t xml:space="preserve">pplication for </w:t>
      </w:r>
      <w:r w:rsidRPr="0087135C">
        <w:rPr>
          <w:rFonts w:ascii="Times New Roman" w:hAnsi="Times New Roman" w:cs="Times New Roman"/>
          <w:spacing w:val="-4"/>
          <w:sz w:val="24"/>
        </w:rPr>
        <w:t>any</w:t>
      </w:r>
      <w:r w:rsidRPr="0087135C">
        <w:rPr>
          <w:rFonts w:ascii="Times New Roman" w:hAnsi="Times New Roman" w:cs="Times New Roman"/>
          <w:spacing w:val="58"/>
          <w:sz w:val="24"/>
        </w:rPr>
        <w:t xml:space="preserve"> </w:t>
      </w:r>
      <w:r w:rsidRPr="0087135C">
        <w:rPr>
          <w:rFonts w:ascii="Times New Roman" w:hAnsi="Times New Roman" w:cs="Times New Roman"/>
          <w:sz w:val="24"/>
        </w:rPr>
        <w:t xml:space="preserve">entitlement </w:t>
      </w:r>
      <w:r w:rsidRPr="0087135C">
        <w:rPr>
          <w:rFonts w:ascii="Times New Roman" w:hAnsi="Times New Roman" w:cs="Times New Roman"/>
          <w:spacing w:val="2"/>
          <w:sz w:val="24"/>
        </w:rPr>
        <w:t xml:space="preserve">or </w:t>
      </w:r>
      <w:r w:rsidRPr="0087135C">
        <w:rPr>
          <w:rFonts w:ascii="Times New Roman" w:hAnsi="Times New Roman" w:cs="Times New Roman"/>
          <w:sz w:val="24"/>
        </w:rPr>
        <w:t xml:space="preserve">permit or relating to the appeal of any action as stated above, shall be considered filed on the first working day following </w:t>
      </w:r>
      <w:r w:rsidR="00A33E79">
        <w:rPr>
          <w:rFonts w:ascii="Times New Roman" w:hAnsi="Times New Roman" w:cs="Times New Roman"/>
          <w:sz w:val="24"/>
        </w:rPr>
        <w:t xml:space="preserve">the </w:t>
      </w:r>
      <w:r w:rsidRPr="0087135C">
        <w:rPr>
          <w:rFonts w:ascii="Times New Roman" w:hAnsi="Times New Roman" w:cs="Times New Roman"/>
          <w:sz w:val="24"/>
        </w:rPr>
        <w:t>end date of the Declaration of Emergency</w:t>
      </w:r>
    </w:p>
    <w:p w:rsidR="00396817" w:rsidRPr="0087135C" w:rsidP="003E595A" w14:paraId="3993998F" w14:textId="77777777">
      <w:pPr>
        <w:pStyle w:val="BodyText"/>
        <w:rPr>
          <w:rFonts w:ascii="Times New Roman" w:hAnsi="Times New Roman" w:cs="Times New Roman"/>
          <w:sz w:val="26"/>
        </w:rPr>
      </w:pPr>
    </w:p>
    <w:p w:rsidR="002100CD" w:rsidRPr="0087135C" w:rsidP="002100CD" w14:paraId="41E5F94E" w14:textId="77777777">
      <w:pPr>
        <w:ind w:left="120"/>
        <w:rPr>
          <w:rFonts w:ascii="Times New Roman" w:hAnsi="Times New Roman" w:cs="Times New Roman"/>
          <w:sz w:val="24"/>
        </w:rPr>
      </w:pPr>
      <w:r w:rsidRPr="0087135C">
        <w:rPr>
          <w:rFonts w:ascii="Times New Roman" w:hAnsi="Times New Roman" w:cs="Times New Roman"/>
          <w:b/>
          <w:sz w:val="24"/>
        </w:rPr>
        <w:t xml:space="preserve">SECTION 4. </w:t>
      </w:r>
      <w:r w:rsidRPr="0087135C">
        <w:rPr>
          <w:rFonts w:ascii="Times New Roman" w:hAnsi="Times New Roman" w:cs="Times New Roman"/>
          <w:sz w:val="24"/>
        </w:rPr>
        <w:t>CEQA</w:t>
      </w:r>
    </w:p>
    <w:p w:rsidR="00396817" w:rsidRPr="0087135C" w:rsidP="002100CD" w14:paraId="5DFBCC6E" w14:textId="47F3180D">
      <w:pPr>
        <w:pStyle w:val="BodyText"/>
        <w:spacing w:before="204" w:line="276" w:lineRule="auto"/>
        <w:ind w:left="120" w:right="115"/>
        <w:rPr>
          <w:rFonts w:ascii="Times New Roman" w:hAnsi="Times New Roman" w:cs="Times New Roman"/>
        </w:rPr>
      </w:pPr>
      <w:r w:rsidRPr="0087135C">
        <w:rPr>
          <w:rFonts w:ascii="Times New Roman" w:hAnsi="Times New Roman" w:cs="Times New Roman"/>
        </w:rPr>
        <w:t>This Ordinance has been assessed in accordance with the authority and criteria contained in the California Environmental Quality Act (CEQA), the State CEQA Guidelines, and the environmental regulations of the City. The City Council herby finds, pursuant to</w:t>
      </w:r>
      <w:r w:rsidRPr="0087135C">
        <w:rPr>
          <w:rFonts w:ascii="Times New Roman" w:hAnsi="Times New Roman" w:cs="Times New Roman"/>
        </w:rPr>
        <w:t xml:space="preserve"> the California Environmental Quality Act (CEQA) Guidelines Section 15061(b)(3) that the adoption of this urgency ordinance </w:t>
      </w:r>
      <w:r w:rsidRPr="0087135C">
        <w:rPr>
          <w:rFonts w:ascii="Times New Roman" w:hAnsi="Times New Roman" w:cs="Times New Roman"/>
          <w:spacing w:val="-3"/>
        </w:rPr>
        <w:t xml:space="preserve">is </w:t>
      </w:r>
      <w:r w:rsidRPr="0087135C">
        <w:rPr>
          <w:rFonts w:ascii="Times New Roman" w:hAnsi="Times New Roman" w:cs="Times New Roman"/>
        </w:rPr>
        <w:t xml:space="preserve">not subject to CEQA in that </w:t>
      </w:r>
      <w:r w:rsidRPr="0087135C">
        <w:rPr>
          <w:rFonts w:ascii="Times New Roman" w:hAnsi="Times New Roman" w:cs="Times New Roman"/>
          <w:spacing w:val="-8"/>
        </w:rPr>
        <w:t xml:space="preserve">as </w:t>
      </w:r>
      <w:r w:rsidRPr="0087135C">
        <w:rPr>
          <w:rFonts w:ascii="Times New Roman" w:hAnsi="Times New Roman" w:cs="Times New Roman"/>
        </w:rPr>
        <w:t xml:space="preserve">an urgency Ordinance that suspends timelines related to the processing and appeal of entitlements </w:t>
      </w:r>
      <w:r w:rsidRPr="0087135C">
        <w:rPr>
          <w:rFonts w:ascii="Times New Roman" w:hAnsi="Times New Roman" w:cs="Times New Roman"/>
        </w:rPr>
        <w:t xml:space="preserve">and permits until the Declaration of Emergency is no longer in effect, </w:t>
      </w:r>
      <w:r w:rsidRPr="0087135C">
        <w:rPr>
          <w:rFonts w:ascii="Times New Roman" w:hAnsi="Times New Roman" w:cs="Times New Roman"/>
          <w:spacing w:val="-5"/>
        </w:rPr>
        <w:t xml:space="preserve">the </w:t>
      </w:r>
      <w:r w:rsidRPr="0087135C">
        <w:rPr>
          <w:rFonts w:ascii="Times New Roman" w:hAnsi="Times New Roman" w:cs="Times New Roman"/>
        </w:rPr>
        <w:t>ordinance does not result in any physical change to the environment. The ordinance does</w:t>
      </w:r>
      <w:r w:rsidRPr="0087135C">
        <w:rPr>
          <w:rFonts w:ascii="Times New Roman" w:hAnsi="Times New Roman" w:cs="Times New Roman"/>
          <w:spacing w:val="-10"/>
        </w:rPr>
        <w:t xml:space="preserve"> </w:t>
      </w:r>
      <w:r w:rsidRPr="0087135C">
        <w:rPr>
          <w:rFonts w:ascii="Times New Roman" w:hAnsi="Times New Roman" w:cs="Times New Roman"/>
        </w:rPr>
        <w:t>nothing</w:t>
      </w:r>
      <w:r w:rsidRPr="0087135C">
        <w:rPr>
          <w:rFonts w:ascii="Times New Roman" w:hAnsi="Times New Roman" w:cs="Times New Roman"/>
          <w:spacing w:val="-13"/>
        </w:rPr>
        <w:t xml:space="preserve"> </w:t>
      </w:r>
      <w:r w:rsidRPr="0087135C">
        <w:rPr>
          <w:rFonts w:ascii="Times New Roman" w:hAnsi="Times New Roman" w:cs="Times New Roman"/>
        </w:rPr>
        <w:t>more</w:t>
      </w:r>
      <w:r w:rsidRPr="0087135C">
        <w:rPr>
          <w:rFonts w:ascii="Times New Roman" w:hAnsi="Times New Roman" w:cs="Times New Roman"/>
          <w:spacing w:val="-10"/>
        </w:rPr>
        <w:t xml:space="preserve"> </w:t>
      </w:r>
      <w:r w:rsidRPr="0087135C">
        <w:rPr>
          <w:rFonts w:ascii="Times New Roman" w:hAnsi="Times New Roman" w:cs="Times New Roman"/>
        </w:rPr>
        <w:t>than</w:t>
      </w:r>
      <w:r w:rsidRPr="0087135C">
        <w:rPr>
          <w:rFonts w:ascii="Times New Roman" w:hAnsi="Times New Roman" w:cs="Times New Roman"/>
          <w:spacing w:val="-11"/>
        </w:rPr>
        <w:t xml:space="preserve"> </w:t>
      </w:r>
      <w:r w:rsidRPr="0087135C">
        <w:rPr>
          <w:rFonts w:ascii="Times New Roman" w:hAnsi="Times New Roman" w:cs="Times New Roman"/>
        </w:rPr>
        <w:t>extend</w:t>
      </w:r>
      <w:r w:rsidRPr="0087135C">
        <w:rPr>
          <w:rFonts w:ascii="Times New Roman" w:hAnsi="Times New Roman" w:cs="Times New Roman"/>
          <w:spacing w:val="-11"/>
        </w:rPr>
        <w:t xml:space="preserve"> </w:t>
      </w:r>
      <w:r w:rsidRPr="0087135C">
        <w:rPr>
          <w:rFonts w:ascii="Times New Roman" w:hAnsi="Times New Roman" w:cs="Times New Roman"/>
        </w:rPr>
        <w:t>timelines</w:t>
      </w:r>
      <w:r w:rsidRPr="0087135C">
        <w:rPr>
          <w:rFonts w:ascii="Times New Roman" w:hAnsi="Times New Roman" w:cs="Times New Roman"/>
          <w:spacing w:val="-14"/>
        </w:rPr>
        <w:t xml:space="preserve"> </w:t>
      </w:r>
      <w:r w:rsidRPr="0087135C">
        <w:rPr>
          <w:rFonts w:ascii="Times New Roman" w:hAnsi="Times New Roman" w:cs="Times New Roman"/>
        </w:rPr>
        <w:t>for</w:t>
      </w:r>
      <w:r w:rsidRPr="0087135C">
        <w:rPr>
          <w:rFonts w:ascii="Times New Roman" w:hAnsi="Times New Roman" w:cs="Times New Roman"/>
          <w:spacing w:val="-9"/>
        </w:rPr>
        <w:t xml:space="preserve"> </w:t>
      </w:r>
      <w:r w:rsidRPr="0087135C">
        <w:rPr>
          <w:rFonts w:ascii="Times New Roman" w:hAnsi="Times New Roman" w:cs="Times New Roman"/>
        </w:rPr>
        <w:t>action.</w:t>
      </w:r>
      <w:r w:rsidRPr="0087135C">
        <w:rPr>
          <w:rFonts w:ascii="Times New Roman" w:hAnsi="Times New Roman" w:cs="Times New Roman"/>
          <w:spacing w:val="45"/>
        </w:rPr>
        <w:t xml:space="preserve"> </w:t>
      </w:r>
      <w:r w:rsidRPr="0087135C">
        <w:rPr>
          <w:rFonts w:ascii="Times New Roman" w:hAnsi="Times New Roman" w:cs="Times New Roman"/>
        </w:rPr>
        <w:t>As</w:t>
      </w:r>
      <w:r w:rsidRPr="0087135C">
        <w:rPr>
          <w:rFonts w:ascii="Times New Roman" w:hAnsi="Times New Roman" w:cs="Times New Roman"/>
          <w:spacing w:val="-12"/>
        </w:rPr>
        <w:t xml:space="preserve"> </w:t>
      </w:r>
      <w:r w:rsidRPr="0087135C">
        <w:rPr>
          <w:rFonts w:ascii="Times New Roman" w:hAnsi="Times New Roman" w:cs="Times New Roman"/>
        </w:rPr>
        <w:t>such,</w:t>
      </w:r>
      <w:r w:rsidRPr="0087135C">
        <w:rPr>
          <w:rFonts w:ascii="Times New Roman" w:hAnsi="Times New Roman" w:cs="Times New Roman"/>
          <w:spacing w:val="-10"/>
        </w:rPr>
        <w:t xml:space="preserve"> </w:t>
      </w:r>
      <w:r w:rsidRPr="0087135C">
        <w:rPr>
          <w:rFonts w:ascii="Times New Roman" w:hAnsi="Times New Roman" w:cs="Times New Roman"/>
        </w:rPr>
        <w:t>it</w:t>
      </w:r>
      <w:r w:rsidRPr="0087135C">
        <w:rPr>
          <w:rFonts w:ascii="Times New Roman" w:hAnsi="Times New Roman" w:cs="Times New Roman"/>
          <w:spacing w:val="-13"/>
        </w:rPr>
        <w:t xml:space="preserve"> </w:t>
      </w:r>
      <w:r w:rsidRPr="0087135C">
        <w:rPr>
          <w:rFonts w:ascii="Times New Roman" w:hAnsi="Times New Roman" w:cs="Times New Roman"/>
        </w:rPr>
        <w:t>can</w:t>
      </w:r>
      <w:r w:rsidRPr="0087135C">
        <w:rPr>
          <w:rFonts w:ascii="Times New Roman" w:hAnsi="Times New Roman" w:cs="Times New Roman"/>
          <w:spacing w:val="-11"/>
        </w:rPr>
        <w:t xml:space="preserve"> </w:t>
      </w:r>
      <w:r w:rsidRPr="0087135C">
        <w:rPr>
          <w:rFonts w:ascii="Times New Roman" w:hAnsi="Times New Roman" w:cs="Times New Roman"/>
        </w:rPr>
        <w:t>be</w:t>
      </w:r>
      <w:r w:rsidRPr="0087135C">
        <w:rPr>
          <w:rFonts w:ascii="Times New Roman" w:hAnsi="Times New Roman" w:cs="Times New Roman"/>
          <w:spacing w:val="-10"/>
        </w:rPr>
        <w:t xml:space="preserve"> </w:t>
      </w:r>
      <w:r w:rsidRPr="0087135C">
        <w:rPr>
          <w:rFonts w:ascii="Times New Roman" w:hAnsi="Times New Roman" w:cs="Times New Roman"/>
        </w:rPr>
        <w:t>seen</w:t>
      </w:r>
      <w:r w:rsidRPr="0087135C">
        <w:rPr>
          <w:rFonts w:ascii="Times New Roman" w:hAnsi="Times New Roman" w:cs="Times New Roman"/>
          <w:spacing w:val="-12"/>
        </w:rPr>
        <w:t xml:space="preserve"> </w:t>
      </w:r>
      <w:r w:rsidRPr="0087135C">
        <w:rPr>
          <w:rFonts w:ascii="Times New Roman" w:hAnsi="Times New Roman" w:cs="Times New Roman"/>
        </w:rPr>
        <w:t>with</w:t>
      </w:r>
      <w:r w:rsidRPr="0087135C">
        <w:rPr>
          <w:rFonts w:ascii="Times New Roman" w:hAnsi="Times New Roman" w:cs="Times New Roman"/>
          <w:spacing w:val="-12"/>
        </w:rPr>
        <w:t xml:space="preserve"> </w:t>
      </w:r>
      <w:r w:rsidRPr="0087135C">
        <w:rPr>
          <w:rFonts w:ascii="Times New Roman" w:hAnsi="Times New Roman" w:cs="Times New Roman"/>
        </w:rPr>
        <w:t>certainty</w:t>
      </w:r>
      <w:r w:rsidR="00A33E79">
        <w:rPr>
          <w:rFonts w:ascii="Times New Roman" w:hAnsi="Times New Roman" w:cs="Times New Roman"/>
        </w:rPr>
        <w:t xml:space="preserve"> </w:t>
      </w:r>
      <w:r w:rsidRPr="0087135C" w:rsidR="00A33E79">
        <w:rPr>
          <w:rFonts w:ascii="Times New Roman" w:hAnsi="Times New Roman" w:cs="Times New Roman"/>
        </w:rPr>
        <w:t>that there is no possibility that the ordinance will</w:t>
      </w:r>
      <w:r w:rsidR="00A33E79">
        <w:rPr>
          <w:rFonts w:ascii="Times New Roman" w:hAnsi="Times New Roman" w:cs="Times New Roman"/>
        </w:rPr>
        <w:t xml:space="preserve"> have a significant </w:t>
      </w:r>
      <w:r w:rsidRPr="0087135C">
        <w:rPr>
          <w:rFonts w:ascii="Times New Roman" w:hAnsi="Times New Roman" w:cs="Times New Roman"/>
        </w:rPr>
        <w:t>effect on the environment.</w:t>
      </w:r>
    </w:p>
    <w:p w:rsidR="00396817" w:rsidRPr="0087135C" w:rsidP="003E595A" w14:paraId="1FDE745A" w14:textId="77777777">
      <w:pPr>
        <w:pStyle w:val="BodyText"/>
        <w:spacing w:before="5"/>
        <w:rPr>
          <w:rFonts w:ascii="Times New Roman" w:hAnsi="Times New Roman" w:cs="Times New Roman"/>
          <w:sz w:val="27"/>
        </w:rPr>
      </w:pPr>
    </w:p>
    <w:p w:rsidR="00396817" w:rsidRPr="0087135C" w:rsidP="003E595A" w14:paraId="342252C0" w14:textId="7FD9C8DE">
      <w:pPr>
        <w:ind w:left="120"/>
        <w:rPr>
          <w:rFonts w:ascii="Times New Roman" w:hAnsi="Times New Roman" w:cs="Times New Roman"/>
          <w:sz w:val="24"/>
        </w:rPr>
      </w:pPr>
      <w:r w:rsidRPr="0087135C">
        <w:rPr>
          <w:rFonts w:ascii="Times New Roman" w:hAnsi="Times New Roman" w:cs="Times New Roman"/>
          <w:b/>
          <w:sz w:val="24"/>
        </w:rPr>
        <w:t xml:space="preserve">SECTION 5. </w:t>
      </w:r>
      <w:r w:rsidRPr="0087135C">
        <w:rPr>
          <w:rFonts w:ascii="Times New Roman" w:hAnsi="Times New Roman" w:cs="Times New Roman"/>
          <w:sz w:val="24"/>
        </w:rPr>
        <w:t>SEVERABILITY</w:t>
      </w:r>
    </w:p>
    <w:p w:rsidR="00396817" w:rsidP="003E595A" w14:paraId="23CD501E" w14:textId="0341685D">
      <w:pPr>
        <w:pStyle w:val="BodyText"/>
        <w:spacing w:before="204" w:line="276" w:lineRule="auto"/>
        <w:ind w:left="120" w:right="115"/>
        <w:rPr>
          <w:rFonts w:ascii="Times New Roman" w:hAnsi="Times New Roman" w:cs="Times New Roman"/>
        </w:rPr>
      </w:pPr>
      <w:r w:rsidRPr="0087135C">
        <w:rPr>
          <w:rFonts w:ascii="Times New Roman" w:hAnsi="Times New Roman" w:cs="Times New Roman"/>
        </w:rPr>
        <w:t>If</w:t>
      </w:r>
      <w:r w:rsidRPr="0087135C">
        <w:rPr>
          <w:rFonts w:ascii="Times New Roman" w:hAnsi="Times New Roman" w:cs="Times New Roman"/>
          <w:spacing w:val="-10"/>
        </w:rPr>
        <w:t xml:space="preserve"> </w:t>
      </w:r>
      <w:r w:rsidRPr="0087135C">
        <w:rPr>
          <w:rFonts w:ascii="Times New Roman" w:hAnsi="Times New Roman" w:cs="Times New Roman"/>
        </w:rPr>
        <w:t>any</w:t>
      </w:r>
      <w:r w:rsidRPr="0087135C">
        <w:rPr>
          <w:rFonts w:ascii="Times New Roman" w:hAnsi="Times New Roman" w:cs="Times New Roman"/>
          <w:spacing w:val="-13"/>
        </w:rPr>
        <w:t xml:space="preserve"> </w:t>
      </w:r>
      <w:r w:rsidRPr="0087135C">
        <w:rPr>
          <w:rFonts w:ascii="Times New Roman" w:hAnsi="Times New Roman" w:cs="Times New Roman"/>
        </w:rPr>
        <w:t>section,</w:t>
      </w:r>
      <w:r w:rsidRPr="0087135C">
        <w:rPr>
          <w:rFonts w:ascii="Times New Roman" w:hAnsi="Times New Roman" w:cs="Times New Roman"/>
          <w:spacing w:val="-9"/>
        </w:rPr>
        <w:t xml:space="preserve"> </w:t>
      </w:r>
      <w:r w:rsidRPr="0087135C">
        <w:rPr>
          <w:rFonts w:ascii="Times New Roman" w:hAnsi="Times New Roman" w:cs="Times New Roman"/>
        </w:rPr>
        <w:t>subsection,</w:t>
      </w:r>
      <w:r w:rsidRPr="0087135C">
        <w:rPr>
          <w:rFonts w:ascii="Times New Roman" w:hAnsi="Times New Roman" w:cs="Times New Roman"/>
          <w:spacing w:val="-10"/>
        </w:rPr>
        <w:t xml:space="preserve"> </w:t>
      </w:r>
      <w:r w:rsidRPr="0087135C">
        <w:rPr>
          <w:rFonts w:ascii="Times New Roman" w:hAnsi="Times New Roman" w:cs="Times New Roman"/>
        </w:rPr>
        <w:t>sentence,</w:t>
      </w:r>
      <w:r w:rsidRPr="0087135C">
        <w:rPr>
          <w:rFonts w:ascii="Times New Roman" w:hAnsi="Times New Roman" w:cs="Times New Roman"/>
          <w:spacing w:val="-12"/>
        </w:rPr>
        <w:t xml:space="preserve"> </w:t>
      </w:r>
      <w:r w:rsidRPr="0087135C">
        <w:rPr>
          <w:rFonts w:ascii="Times New Roman" w:hAnsi="Times New Roman" w:cs="Times New Roman"/>
        </w:rPr>
        <w:t>clause,</w:t>
      </w:r>
      <w:r w:rsidRPr="0087135C">
        <w:rPr>
          <w:rFonts w:ascii="Times New Roman" w:hAnsi="Times New Roman" w:cs="Times New Roman"/>
          <w:spacing w:val="-11"/>
        </w:rPr>
        <w:t xml:space="preserve"> </w:t>
      </w:r>
      <w:r w:rsidRPr="0087135C">
        <w:rPr>
          <w:rFonts w:ascii="Times New Roman" w:hAnsi="Times New Roman" w:cs="Times New Roman"/>
        </w:rPr>
        <w:t>or</w:t>
      </w:r>
      <w:r w:rsidRPr="0087135C">
        <w:rPr>
          <w:rFonts w:ascii="Times New Roman" w:hAnsi="Times New Roman" w:cs="Times New Roman"/>
          <w:spacing w:val="-12"/>
        </w:rPr>
        <w:t xml:space="preserve"> </w:t>
      </w:r>
      <w:r w:rsidRPr="0087135C">
        <w:rPr>
          <w:rFonts w:ascii="Times New Roman" w:hAnsi="Times New Roman" w:cs="Times New Roman"/>
        </w:rPr>
        <w:t>phrase</w:t>
      </w:r>
      <w:r w:rsidRPr="0087135C">
        <w:rPr>
          <w:rFonts w:ascii="Times New Roman" w:hAnsi="Times New Roman" w:cs="Times New Roman"/>
          <w:spacing w:val="-10"/>
        </w:rPr>
        <w:t xml:space="preserve"> </w:t>
      </w:r>
      <w:r w:rsidRPr="0087135C">
        <w:rPr>
          <w:rFonts w:ascii="Times New Roman" w:hAnsi="Times New Roman" w:cs="Times New Roman"/>
        </w:rPr>
        <w:t>of</w:t>
      </w:r>
      <w:r w:rsidRPr="0087135C">
        <w:rPr>
          <w:rFonts w:ascii="Times New Roman" w:hAnsi="Times New Roman" w:cs="Times New Roman"/>
          <w:spacing w:val="-12"/>
        </w:rPr>
        <w:t xml:space="preserve"> </w:t>
      </w:r>
      <w:r w:rsidRPr="0087135C">
        <w:rPr>
          <w:rFonts w:ascii="Times New Roman" w:hAnsi="Times New Roman" w:cs="Times New Roman"/>
        </w:rPr>
        <w:t>this</w:t>
      </w:r>
      <w:r w:rsidRPr="0087135C">
        <w:rPr>
          <w:rFonts w:ascii="Times New Roman" w:hAnsi="Times New Roman" w:cs="Times New Roman"/>
          <w:spacing w:val="-9"/>
        </w:rPr>
        <w:t xml:space="preserve"> </w:t>
      </w:r>
      <w:r w:rsidRPr="0087135C">
        <w:rPr>
          <w:rFonts w:ascii="Times New Roman" w:hAnsi="Times New Roman" w:cs="Times New Roman"/>
        </w:rPr>
        <w:t>Ordinance</w:t>
      </w:r>
      <w:r w:rsidRPr="0087135C">
        <w:rPr>
          <w:rFonts w:ascii="Times New Roman" w:hAnsi="Times New Roman" w:cs="Times New Roman"/>
          <w:spacing w:val="-10"/>
        </w:rPr>
        <w:t xml:space="preserve"> </w:t>
      </w:r>
      <w:r w:rsidRPr="0087135C">
        <w:rPr>
          <w:rFonts w:ascii="Times New Roman" w:hAnsi="Times New Roman" w:cs="Times New Roman"/>
        </w:rPr>
        <w:t>is</w:t>
      </w:r>
      <w:r w:rsidRPr="0087135C">
        <w:rPr>
          <w:rFonts w:ascii="Times New Roman" w:hAnsi="Times New Roman" w:cs="Times New Roman"/>
          <w:spacing w:val="-13"/>
        </w:rPr>
        <w:t xml:space="preserve"> </w:t>
      </w:r>
      <w:r w:rsidRPr="0087135C">
        <w:rPr>
          <w:rFonts w:ascii="Times New Roman" w:hAnsi="Times New Roman" w:cs="Times New Roman"/>
        </w:rPr>
        <w:t>for</w:t>
      </w:r>
      <w:r w:rsidRPr="0087135C">
        <w:rPr>
          <w:rFonts w:ascii="Times New Roman" w:hAnsi="Times New Roman" w:cs="Times New Roman"/>
          <w:spacing w:val="-10"/>
        </w:rPr>
        <w:t xml:space="preserve"> </w:t>
      </w:r>
      <w:r w:rsidRPr="0087135C">
        <w:rPr>
          <w:rFonts w:ascii="Times New Roman" w:hAnsi="Times New Roman" w:cs="Times New Roman"/>
        </w:rPr>
        <w:t>any</w:t>
      </w:r>
      <w:r w:rsidRPr="0087135C">
        <w:rPr>
          <w:rFonts w:ascii="Times New Roman" w:hAnsi="Times New Roman" w:cs="Times New Roman"/>
          <w:spacing w:val="-13"/>
        </w:rPr>
        <w:t xml:space="preserve"> </w:t>
      </w:r>
      <w:r w:rsidRPr="0087135C">
        <w:rPr>
          <w:rFonts w:ascii="Times New Roman" w:hAnsi="Times New Roman" w:cs="Times New Roman"/>
        </w:rPr>
        <w:t xml:space="preserve">reason held to be </w:t>
      </w:r>
      <w:r w:rsidRPr="0087135C">
        <w:rPr>
          <w:rFonts w:ascii="Times New Roman" w:hAnsi="Times New Roman" w:cs="Times New Roman"/>
        </w:rPr>
        <w:t>unconstitutional or invalid, such decision shall not affect the validity of the remaining portion of this Ordinance. The City Council hereby declares that they would have passed this Ordinance and every section, subsection, sentence, clause, or phrase ther</w:t>
      </w:r>
      <w:r w:rsidRPr="0087135C">
        <w:rPr>
          <w:rFonts w:ascii="Times New Roman" w:hAnsi="Times New Roman" w:cs="Times New Roman"/>
        </w:rPr>
        <w:t>eof irrespective of the fact that any one or more sections, subsections, sentences, clauses, or phrases be declared invalid, unconstitutional, or otherwise</w:t>
      </w:r>
      <w:r w:rsidRPr="0087135C">
        <w:rPr>
          <w:rFonts w:ascii="Times New Roman" w:hAnsi="Times New Roman" w:cs="Times New Roman"/>
          <w:spacing w:val="-1"/>
        </w:rPr>
        <w:t xml:space="preserve"> </w:t>
      </w:r>
      <w:r w:rsidRPr="0087135C">
        <w:rPr>
          <w:rFonts w:ascii="Times New Roman" w:hAnsi="Times New Roman" w:cs="Times New Roman"/>
        </w:rPr>
        <w:t>unenforceable.</w:t>
      </w:r>
    </w:p>
    <w:p w:rsidR="00396817" w:rsidRPr="0087135C" w:rsidP="009E28F5" w14:paraId="5E354C9B" w14:textId="5187DA4C">
      <w:pPr>
        <w:spacing w:before="175"/>
        <w:rPr>
          <w:rFonts w:ascii="Times New Roman" w:hAnsi="Times New Roman" w:cs="Times New Roman"/>
          <w:sz w:val="24"/>
        </w:rPr>
      </w:pPr>
      <w:r w:rsidRPr="0087135C">
        <w:rPr>
          <w:rFonts w:ascii="Times New Roman" w:hAnsi="Times New Roman" w:cs="Times New Roman"/>
          <w:b/>
          <w:sz w:val="24"/>
        </w:rPr>
        <w:t xml:space="preserve">SECTION 6. </w:t>
      </w:r>
      <w:r w:rsidRPr="0087135C">
        <w:rPr>
          <w:rFonts w:ascii="Times New Roman" w:hAnsi="Times New Roman" w:cs="Times New Roman"/>
          <w:sz w:val="24"/>
        </w:rPr>
        <w:t>PUBLICATION AND EFFECTIVE DATE</w:t>
      </w:r>
    </w:p>
    <w:p w:rsidR="00396817" w:rsidRPr="0087135C" w:rsidP="005A0E2F" w14:paraId="3DC8BE9C" w14:textId="77777777">
      <w:pPr>
        <w:pStyle w:val="BodyText"/>
        <w:spacing w:before="204" w:line="273" w:lineRule="auto"/>
        <w:ind w:left="120" w:right="120"/>
        <w:rPr>
          <w:rFonts w:ascii="Times New Roman" w:hAnsi="Times New Roman" w:cs="Times New Roman"/>
        </w:rPr>
      </w:pPr>
      <w:r w:rsidRPr="0087135C">
        <w:rPr>
          <w:rFonts w:ascii="Times New Roman" w:hAnsi="Times New Roman" w:cs="Times New Roman"/>
        </w:rPr>
        <w:t>The City Clerk shall have this ordinance pu</w:t>
      </w:r>
      <w:r w:rsidRPr="0087135C">
        <w:rPr>
          <w:rFonts w:ascii="Times New Roman" w:hAnsi="Times New Roman" w:cs="Times New Roman"/>
        </w:rPr>
        <w:t>blished once in a newspaper of general circulation within fifteen (15) days after adoption.</w:t>
      </w:r>
    </w:p>
    <w:p w:rsidR="00396817" w:rsidP="005A0E2F" w14:paraId="59453A84" w14:textId="77777777">
      <w:pPr>
        <w:pStyle w:val="BodyText"/>
        <w:spacing w:before="165" w:line="273" w:lineRule="auto"/>
        <w:ind w:left="120" w:right="114"/>
      </w:pPr>
      <w:r w:rsidRPr="0087135C">
        <w:rPr>
          <w:rFonts w:ascii="Times New Roman" w:hAnsi="Times New Roman" w:cs="Times New Roman"/>
        </w:rPr>
        <w:t>This ordinance is an urgency ordinance adopted pursuant to Government Code Section 36937</w:t>
      </w:r>
      <w:r w:rsidRPr="0087135C">
        <w:rPr>
          <w:rFonts w:ascii="Times New Roman" w:hAnsi="Times New Roman" w:cs="Times New Roman"/>
          <w:spacing w:val="-2"/>
        </w:rPr>
        <w:t xml:space="preserve"> </w:t>
      </w:r>
      <w:r w:rsidRPr="0087135C">
        <w:rPr>
          <w:rFonts w:ascii="Times New Roman" w:hAnsi="Times New Roman" w:cs="Times New Roman"/>
        </w:rPr>
        <w:t>and</w:t>
      </w:r>
      <w:r w:rsidRPr="0087135C">
        <w:rPr>
          <w:rFonts w:ascii="Times New Roman" w:hAnsi="Times New Roman" w:cs="Times New Roman"/>
          <w:spacing w:val="-11"/>
        </w:rPr>
        <w:t xml:space="preserve"> </w:t>
      </w:r>
      <w:r w:rsidRPr="0087135C">
        <w:rPr>
          <w:rFonts w:ascii="Times New Roman" w:hAnsi="Times New Roman" w:cs="Times New Roman"/>
        </w:rPr>
        <w:t>as</w:t>
      </w:r>
      <w:r w:rsidRPr="0087135C">
        <w:rPr>
          <w:rFonts w:ascii="Times New Roman" w:hAnsi="Times New Roman" w:cs="Times New Roman"/>
          <w:spacing w:val="-2"/>
        </w:rPr>
        <w:t xml:space="preserve"> </w:t>
      </w:r>
      <w:r w:rsidRPr="0087135C">
        <w:rPr>
          <w:rFonts w:ascii="Times New Roman" w:hAnsi="Times New Roman" w:cs="Times New Roman"/>
        </w:rPr>
        <w:t>such,</w:t>
      </w:r>
      <w:r w:rsidRPr="0087135C">
        <w:rPr>
          <w:rFonts w:ascii="Times New Roman" w:hAnsi="Times New Roman" w:cs="Times New Roman"/>
          <w:spacing w:val="-2"/>
        </w:rPr>
        <w:t xml:space="preserve"> </w:t>
      </w:r>
      <w:r w:rsidRPr="0087135C">
        <w:rPr>
          <w:rFonts w:ascii="Times New Roman" w:hAnsi="Times New Roman" w:cs="Times New Roman"/>
        </w:rPr>
        <w:t>shall</w:t>
      </w:r>
      <w:r w:rsidRPr="0087135C">
        <w:rPr>
          <w:rFonts w:ascii="Times New Roman" w:hAnsi="Times New Roman" w:cs="Times New Roman"/>
          <w:spacing w:val="-2"/>
        </w:rPr>
        <w:t xml:space="preserve"> </w:t>
      </w:r>
      <w:r w:rsidRPr="0087135C">
        <w:rPr>
          <w:rFonts w:ascii="Times New Roman" w:hAnsi="Times New Roman" w:cs="Times New Roman"/>
        </w:rPr>
        <w:t>become</w:t>
      </w:r>
      <w:r w:rsidRPr="0087135C">
        <w:rPr>
          <w:rFonts w:ascii="Times New Roman" w:hAnsi="Times New Roman" w:cs="Times New Roman"/>
          <w:spacing w:val="-10"/>
        </w:rPr>
        <w:t xml:space="preserve"> </w:t>
      </w:r>
      <w:r w:rsidRPr="0087135C">
        <w:rPr>
          <w:rFonts w:ascii="Times New Roman" w:hAnsi="Times New Roman" w:cs="Times New Roman"/>
        </w:rPr>
        <w:t>effective</w:t>
      </w:r>
      <w:r w:rsidRPr="0087135C">
        <w:rPr>
          <w:rFonts w:ascii="Times New Roman" w:hAnsi="Times New Roman" w:cs="Times New Roman"/>
          <w:spacing w:val="-6"/>
        </w:rPr>
        <w:t xml:space="preserve"> </w:t>
      </w:r>
      <w:r w:rsidRPr="0087135C">
        <w:rPr>
          <w:rFonts w:ascii="Times New Roman" w:hAnsi="Times New Roman" w:cs="Times New Roman"/>
        </w:rPr>
        <w:t>immediately</w:t>
      </w:r>
      <w:r w:rsidRPr="0087135C">
        <w:rPr>
          <w:rFonts w:ascii="Times New Roman" w:hAnsi="Times New Roman" w:cs="Times New Roman"/>
          <w:spacing w:val="-8"/>
        </w:rPr>
        <w:t xml:space="preserve"> </w:t>
      </w:r>
      <w:r w:rsidRPr="0087135C">
        <w:rPr>
          <w:rFonts w:ascii="Times New Roman" w:hAnsi="Times New Roman" w:cs="Times New Roman"/>
        </w:rPr>
        <w:t>if</w:t>
      </w:r>
      <w:r w:rsidRPr="0087135C">
        <w:rPr>
          <w:rFonts w:ascii="Times New Roman" w:hAnsi="Times New Roman" w:cs="Times New Roman"/>
          <w:spacing w:val="-2"/>
        </w:rPr>
        <w:t xml:space="preserve"> </w:t>
      </w:r>
      <w:r w:rsidRPr="0087135C">
        <w:rPr>
          <w:rFonts w:ascii="Times New Roman" w:hAnsi="Times New Roman" w:cs="Times New Roman"/>
        </w:rPr>
        <w:t>adopted</w:t>
      </w:r>
      <w:r w:rsidRPr="0087135C">
        <w:rPr>
          <w:rFonts w:ascii="Times New Roman" w:hAnsi="Times New Roman" w:cs="Times New Roman"/>
          <w:spacing w:val="-7"/>
        </w:rPr>
        <w:t xml:space="preserve"> </w:t>
      </w:r>
      <w:r w:rsidRPr="0087135C">
        <w:rPr>
          <w:rFonts w:ascii="Times New Roman" w:hAnsi="Times New Roman" w:cs="Times New Roman"/>
        </w:rPr>
        <w:t>by</w:t>
      </w:r>
      <w:r w:rsidRPr="0087135C">
        <w:rPr>
          <w:rFonts w:ascii="Times New Roman" w:hAnsi="Times New Roman" w:cs="Times New Roman"/>
          <w:spacing w:val="-8"/>
        </w:rPr>
        <w:t xml:space="preserve"> </w:t>
      </w:r>
      <w:r w:rsidRPr="0087135C">
        <w:rPr>
          <w:rFonts w:ascii="Times New Roman" w:hAnsi="Times New Roman" w:cs="Times New Roman"/>
        </w:rPr>
        <w:t>at</w:t>
      </w:r>
      <w:r w:rsidRPr="0087135C">
        <w:rPr>
          <w:rFonts w:ascii="Times New Roman" w:hAnsi="Times New Roman" w:cs="Times New Roman"/>
          <w:spacing w:val="-8"/>
        </w:rPr>
        <w:t xml:space="preserve"> </w:t>
      </w:r>
      <w:r w:rsidRPr="0087135C">
        <w:rPr>
          <w:rFonts w:ascii="Times New Roman" w:hAnsi="Times New Roman" w:cs="Times New Roman"/>
        </w:rPr>
        <w:t>least</w:t>
      </w:r>
      <w:r w:rsidRPr="0087135C">
        <w:rPr>
          <w:rFonts w:ascii="Times New Roman" w:hAnsi="Times New Roman" w:cs="Times New Roman"/>
          <w:spacing w:val="-10"/>
        </w:rPr>
        <w:t xml:space="preserve"> </w:t>
      </w:r>
      <w:r w:rsidRPr="0087135C">
        <w:rPr>
          <w:rFonts w:ascii="Times New Roman" w:hAnsi="Times New Roman" w:cs="Times New Roman"/>
        </w:rPr>
        <w:t>a</w:t>
      </w:r>
      <w:r w:rsidRPr="0087135C">
        <w:rPr>
          <w:rFonts w:ascii="Times New Roman" w:hAnsi="Times New Roman" w:cs="Times New Roman"/>
          <w:spacing w:val="-8"/>
        </w:rPr>
        <w:t xml:space="preserve"> </w:t>
      </w:r>
      <w:r w:rsidRPr="0087135C">
        <w:rPr>
          <w:rFonts w:ascii="Times New Roman" w:hAnsi="Times New Roman" w:cs="Times New Roman"/>
        </w:rPr>
        <w:t>four-fifths vote of the City Council.</w:t>
      </w:r>
    </w:p>
    <w:p w:rsidR="00396817" w:rsidRPr="0087135C" w14:paraId="4FE2BD9B" w14:textId="77777777">
      <w:pPr>
        <w:pStyle w:val="BodyText"/>
        <w:spacing w:before="165"/>
        <w:ind w:right="119"/>
        <w:jc w:val="right"/>
        <w:rPr>
          <w:rFonts w:ascii="Times New Roman" w:hAnsi="Times New Roman" w:cs="Times New Roman"/>
        </w:rPr>
      </w:pPr>
      <w:r w:rsidRPr="0087135C">
        <w:rPr>
          <w:rFonts w:ascii="Times New Roman" w:hAnsi="Times New Roman" w:cs="Times New Roman"/>
          <w:spacing w:val="-1"/>
        </w:rPr>
        <w:t>APPROVED:</w:t>
      </w:r>
    </w:p>
    <w:p w:rsidR="00396817" w:rsidRPr="0087135C" w14:paraId="4890D37A" w14:textId="77777777">
      <w:pPr>
        <w:pStyle w:val="BodyText"/>
        <w:rPr>
          <w:rFonts w:ascii="Times New Roman" w:hAnsi="Times New Roman" w:cs="Times New Roman"/>
          <w:sz w:val="20"/>
        </w:rPr>
      </w:pPr>
    </w:p>
    <w:p w:rsidR="00396817" w:rsidRPr="0087135C" w14:paraId="770DC5EF" w14:textId="77777777">
      <w:pPr>
        <w:pStyle w:val="BodyText"/>
        <w:rPr>
          <w:rFonts w:ascii="Times New Roman" w:hAnsi="Times New Roman" w:cs="Times New Roman"/>
          <w:sz w:val="20"/>
        </w:rPr>
      </w:pPr>
    </w:p>
    <w:p w:rsidR="00396817" w:rsidRPr="0087135C" w14:paraId="666F6120" w14:textId="77777777">
      <w:pPr>
        <w:pStyle w:val="BodyText"/>
        <w:rPr>
          <w:rFonts w:ascii="Times New Roman" w:hAnsi="Times New Roman" w:cs="Times New Roman"/>
          <w:sz w:val="20"/>
        </w:rPr>
      </w:pPr>
    </w:p>
    <w:p w:rsidR="00396817" w:rsidRPr="0087135C" w14:paraId="59EDF9D7" w14:textId="77777777">
      <w:pPr>
        <w:pStyle w:val="BodyText"/>
        <w:spacing w:before="3"/>
        <w:rPr>
          <w:rFonts w:ascii="Times New Roman" w:hAnsi="Times New Roman" w:cs="Times New Roman"/>
          <w:sz w:val="18"/>
        </w:rPr>
      </w:pPr>
      <w:r>
        <w:rPr>
          <w:rFonts w:ascii="Times New Roman" w:hAnsi="Times New Roman" w:cs="Times New Roman"/>
        </w:rPr>
        <w:pict>
          <v:shape id="_x0000_s1025" style="width:200.2pt;height:0.1pt;margin-top:12.9pt;margin-left:339.85pt;mso-position-horizontal-relative:page;mso-wrap-distance-left:0;mso-wrap-distance-right:0;position:absolute;z-index:-251658240" coordorigin="6797,258" coordsize="4004,0" path="m6797,258l10800,258e" filled="f" strokeweight="0.76pt">
            <v:path arrowok="t"/>
            <w10:wrap type="topAndBottom"/>
          </v:shape>
        </w:pict>
      </w:r>
    </w:p>
    <w:p w:rsidR="00396817" w:rsidRPr="0087135C" w14:paraId="1996988E" w14:textId="1E0AEE3B">
      <w:pPr>
        <w:pStyle w:val="BodyText"/>
        <w:spacing w:before="12"/>
        <w:ind w:right="117"/>
        <w:jc w:val="right"/>
        <w:rPr>
          <w:rFonts w:ascii="Times New Roman" w:hAnsi="Times New Roman" w:cs="Times New Roman"/>
        </w:rPr>
      </w:pPr>
      <w:r w:rsidRPr="0087135C">
        <w:rPr>
          <w:rFonts w:ascii="Times New Roman" w:hAnsi="Times New Roman" w:cs="Times New Roman"/>
        </w:rPr>
        <w:t>,</w:t>
      </w:r>
      <w:r w:rsidRPr="0087135C">
        <w:rPr>
          <w:rFonts w:ascii="Times New Roman" w:hAnsi="Times New Roman" w:cs="Times New Roman"/>
          <w:spacing w:val="-1"/>
        </w:rPr>
        <w:t xml:space="preserve"> </w:t>
      </w:r>
      <w:r w:rsidRPr="0087135C">
        <w:rPr>
          <w:rFonts w:ascii="Times New Roman" w:hAnsi="Times New Roman" w:cs="Times New Roman"/>
        </w:rPr>
        <w:t>Mayor</w:t>
      </w:r>
    </w:p>
    <w:p w:rsidR="00396817" w:rsidRPr="0087135C" w14:paraId="41674532" w14:textId="77777777">
      <w:pPr>
        <w:pStyle w:val="BodyText"/>
        <w:rPr>
          <w:rFonts w:ascii="Times New Roman" w:hAnsi="Times New Roman" w:cs="Times New Roman"/>
          <w:sz w:val="20"/>
        </w:rPr>
      </w:pPr>
    </w:p>
    <w:p w:rsidR="00396817" w:rsidRPr="0087135C" w14:paraId="31D65F30" w14:textId="77777777">
      <w:pPr>
        <w:pStyle w:val="BodyText"/>
        <w:rPr>
          <w:rFonts w:ascii="Times New Roman" w:hAnsi="Times New Roman" w:cs="Times New Roman"/>
          <w:sz w:val="20"/>
        </w:rPr>
      </w:pPr>
    </w:p>
    <w:p w:rsidR="00396817" w:rsidRPr="0087135C" w14:paraId="080E8DFB" w14:textId="77777777">
      <w:pPr>
        <w:pStyle w:val="BodyText"/>
        <w:tabs>
          <w:tab w:val="left" w:pos="5310"/>
        </w:tabs>
        <w:spacing w:before="221"/>
        <w:ind w:left="120"/>
        <w:rPr>
          <w:rFonts w:ascii="Times New Roman" w:hAnsi="Times New Roman" w:cs="Times New Roman"/>
        </w:rPr>
      </w:pPr>
      <w:r w:rsidRPr="0087135C">
        <w:rPr>
          <w:rFonts w:ascii="Times New Roman" w:hAnsi="Times New Roman" w:cs="Times New Roman"/>
        </w:rPr>
        <w:t xml:space="preserve">ATTEST: </w:t>
      </w:r>
      <w:r w:rsidRPr="0087135C">
        <w:rPr>
          <w:rFonts w:ascii="Times New Roman" w:hAnsi="Times New Roman" w:cs="Times New Roman"/>
          <w:u w:val="single"/>
        </w:rPr>
        <w:t xml:space="preserve"> </w:t>
      </w:r>
      <w:r w:rsidRPr="0087135C">
        <w:rPr>
          <w:rFonts w:ascii="Times New Roman" w:hAnsi="Times New Roman" w:cs="Times New Roman"/>
          <w:u w:val="single"/>
        </w:rPr>
        <w:tab/>
      </w:r>
    </w:p>
    <w:p w:rsidR="00396817" w:rsidRPr="0087135C" w14:paraId="31698BFC" w14:textId="164CB2CC">
      <w:pPr>
        <w:pStyle w:val="BodyText"/>
        <w:spacing w:before="39"/>
        <w:ind w:right="4276"/>
        <w:jc w:val="right"/>
        <w:rPr>
          <w:rFonts w:ascii="Times New Roman" w:hAnsi="Times New Roman" w:cs="Times New Roman"/>
        </w:rPr>
      </w:pPr>
      <w:r w:rsidRPr="0087135C">
        <w:rPr>
          <w:rFonts w:ascii="Times New Roman" w:hAnsi="Times New Roman" w:cs="Times New Roman"/>
        </w:rPr>
        <w:t>, Deputy City</w:t>
      </w:r>
      <w:r w:rsidRPr="0087135C">
        <w:rPr>
          <w:rFonts w:ascii="Times New Roman" w:hAnsi="Times New Roman" w:cs="Times New Roman"/>
          <w:spacing w:val="-1"/>
        </w:rPr>
        <w:t xml:space="preserve"> </w:t>
      </w:r>
      <w:r w:rsidRPr="0087135C">
        <w:rPr>
          <w:rFonts w:ascii="Times New Roman" w:hAnsi="Times New Roman" w:cs="Times New Roman"/>
        </w:rPr>
        <w:t>Clerk</w:t>
      </w:r>
    </w:p>
    <w:p w:rsidR="00396817" w:rsidRPr="0087135C" w14:paraId="392C060F" w14:textId="77777777">
      <w:pPr>
        <w:pStyle w:val="BodyText"/>
        <w:rPr>
          <w:rFonts w:ascii="Times New Roman" w:hAnsi="Times New Roman" w:cs="Times New Roman"/>
          <w:sz w:val="26"/>
        </w:rPr>
      </w:pPr>
    </w:p>
    <w:p w:rsidR="00396817" w14:paraId="0951AA31" w14:textId="390B8ECB">
      <w:pPr>
        <w:pStyle w:val="BodyText"/>
        <w:spacing w:before="1"/>
        <w:ind w:right="4350"/>
        <w:jc w:val="right"/>
      </w:pPr>
      <w:r>
        <w:t>* * * * * *</w:t>
      </w:r>
    </w:p>
    <w:p w:rsidR="00174DE2" w14:paraId="0B71C4E3" w14:textId="77777777">
      <w:pPr>
        <w:pStyle w:val="BodyText"/>
        <w:spacing w:before="1"/>
        <w:ind w:right="4350"/>
        <w:jc w:val="right"/>
      </w:pPr>
    </w:p>
    <w:p w:rsidR="00396817" w:rsidRPr="0087135C" w:rsidP="005A0E2F" w14:paraId="5B689C8F" w14:textId="3CB00807">
      <w:pPr>
        <w:pStyle w:val="BodyText"/>
        <w:spacing w:before="78" w:line="273" w:lineRule="auto"/>
        <w:ind w:left="119" w:right="926"/>
        <w:rPr>
          <w:rFonts w:ascii="Times New Roman" w:hAnsi="Times New Roman" w:cs="Times New Roman"/>
        </w:rPr>
      </w:pPr>
      <w:r w:rsidRPr="0087135C">
        <w:rPr>
          <w:rFonts w:ascii="Times New Roman" w:hAnsi="Times New Roman" w:cs="Times New Roman"/>
          <w:b/>
        </w:rPr>
        <w:t xml:space="preserve">I HEREBY CERTIFY </w:t>
      </w:r>
      <w:r w:rsidRPr="0087135C">
        <w:rPr>
          <w:rFonts w:ascii="Times New Roman" w:hAnsi="Times New Roman" w:cs="Times New Roman"/>
        </w:rPr>
        <w:t xml:space="preserve">the foregoing ordinance was duly passed and adopted at a Special Meeting of the City Council of the City of </w:t>
      </w:r>
      <w:r w:rsidR="00A33E79">
        <w:rPr>
          <w:rFonts w:ascii="Times New Roman" w:hAnsi="Times New Roman" w:cs="Times New Roman"/>
        </w:rPr>
        <w:t>___________,</w:t>
      </w:r>
      <w:r w:rsidRPr="0087135C">
        <w:rPr>
          <w:rFonts w:ascii="Times New Roman" w:hAnsi="Times New Roman" w:cs="Times New Roman"/>
        </w:rPr>
        <w:t xml:space="preserve"> held on the </w:t>
      </w:r>
      <w:r w:rsidR="00A33E79">
        <w:rPr>
          <w:rFonts w:ascii="Times New Roman" w:hAnsi="Times New Roman" w:cs="Times New Roman"/>
        </w:rPr>
        <w:t>___</w:t>
      </w:r>
      <w:r w:rsidRPr="0087135C">
        <w:rPr>
          <w:rFonts w:ascii="Times New Roman" w:hAnsi="Times New Roman" w:cs="Times New Roman"/>
        </w:rPr>
        <w:t xml:space="preserve"> day of </w:t>
      </w:r>
      <w:r w:rsidR="00A33E79">
        <w:rPr>
          <w:rFonts w:ascii="Times New Roman" w:hAnsi="Times New Roman" w:cs="Times New Roman"/>
        </w:rPr>
        <w:t>__________</w:t>
      </w:r>
      <w:r w:rsidRPr="0087135C">
        <w:rPr>
          <w:rFonts w:ascii="Times New Roman" w:hAnsi="Times New Roman" w:cs="Times New Roman"/>
        </w:rPr>
        <w:t>, 2020, by the following vote:</w:t>
      </w:r>
    </w:p>
    <w:p w:rsidR="00396817" w:rsidRPr="0087135C" w14:paraId="574B0E89" w14:textId="77777777">
      <w:pPr>
        <w:pStyle w:val="BodyText"/>
        <w:spacing w:before="165"/>
        <w:ind w:left="119" w:right="8384"/>
        <w:rPr>
          <w:rFonts w:ascii="Times New Roman" w:hAnsi="Times New Roman" w:cs="Times New Roman"/>
        </w:rPr>
      </w:pPr>
      <w:r w:rsidRPr="0087135C">
        <w:rPr>
          <w:rFonts w:ascii="Times New Roman" w:hAnsi="Times New Roman" w:cs="Times New Roman"/>
        </w:rPr>
        <w:t>AYES:</w:t>
      </w:r>
    </w:p>
    <w:p w:rsidR="00396817" w:rsidRPr="0087135C" w14:paraId="75798FE2" w14:textId="6FDE294A">
      <w:pPr>
        <w:pStyle w:val="BodyText"/>
        <w:spacing w:before="201"/>
        <w:ind w:left="119" w:right="8384"/>
        <w:rPr>
          <w:rFonts w:ascii="Times New Roman" w:hAnsi="Times New Roman" w:cs="Times New Roman"/>
        </w:rPr>
      </w:pPr>
      <w:r w:rsidRPr="0087135C">
        <w:rPr>
          <w:rFonts w:ascii="Times New Roman" w:hAnsi="Times New Roman" w:cs="Times New Roman"/>
        </w:rPr>
        <w:t>NOS:</w:t>
      </w:r>
    </w:p>
    <w:p w:rsidR="00396817" w:rsidRPr="0087135C" w14:paraId="5391C371" w14:textId="77777777">
      <w:pPr>
        <w:pStyle w:val="BodyText"/>
        <w:spacing w:before="202"/>
        <w:ind w:left="119" w:right="8384"/>
        <w:rPr>
          <w:rFonts w:ascii="Times New Roman" w:hAnsi="Times New Roman" w:cs="Times New Roman"/>
        </w:rPr>
      </w:pPr>
      <w:r w:rsidRPr="0087135C">
        <w:rPr>
          <w:rFonts w:ascii="Times New Roman" w:hAnsi="Times New Roman" w:cs="Times New Roman"/>
        </w:rPr>
        <w:t>ABSENT:</w:t>
      </w:r>
    </w:p>
    <w:p w:rsidR="00396817" w:rsidRPr="0087135C" w:rsidP="00AE632B" w14:paraId="1A03A716" w14:textId="471A571B">
      <w:pPr>
        <w:pStyle w:val="BodyText"/>
        <w:spacing w:before="202"/>
        <w:ind w:left="119" w:right="8160"/>
        <w:rPr>
          <w:rFonts w:ascii="Times New Roman" w:hAnsi="Times New Roman" w:cs="Times New Roman"/>
        </w:rPr>
      </w:pPr>
      <w:r w:rsidRPr="0087135C">
        <w:rPr>
          <w:rFonts w:ascii="Times New Roman" w:hAnsi="Times New Roman" w:cs="Times New Roman"/>
        </w:rPr>
        <w:t>ABSTAI</w:t>
      </w:r>
      <w:r w:rsidR="00AE632B">
        <w:rPr>
          <w:rFonts w:ascii="Times New Roman" w:hAnsi="Times New Roman" w:cs="Times New Roman"/>
        </w:rPr>
        <w:t>N</w:t>
      </w:r>
      <w:r w:rsidRPr="0087135C">
        <w:rPr>
          <w:rFonts w:ascii="Times New Roman" w:hAnsi="Times New Roman" w:cs="Times New Roman"/>
        </w:rPr>
        <w:t>:</w:t>
      </w:r>
    </w:p>
    <w:p w:rsidR="00396817" w:rsidRPr="0087135C" w14:paraId="192DB316" w14:textId="77777777">
      <w:pPr>
        <w:pStyle w:val="BodyText"/>
        <w:rPr>
          <w:rFonts w:ascii="Times New Roman" w:hAnsi="Times New Roman" w:cs="Times New Roman"/>
          <w:sz w:val="20"/>
        </w:rPr>
      </w:pPr>
    </w:p>
    <w:p w:rsidR="00396817" w:rsidRPr="0087135C" w14:paraId="093C2066" w14:textId="77777777">
      <w:pPr>
        <w:pStyle w:val="BodyText"/>
        <w:spacing w:before="1"/>
        <w:rPr>
          <w:rFonts w:ascii="Times New Roman" w:hAnsi="Times New Roman" w:cs="Times New Roman"/>
          <w:sz w:val="20"/>
        </w:rPr>
      </w:pPr>
    </w:p>
    <w:p w:rsidR="00396817" w:rsidRPr="0087135C" w14:paraId="62B38E84" w14:textId="77777777">
      <w:pPr>
        <w:pStyle w:val="BodyText"/>
        <w:spacing w:line="20" w:lineRule="exact"/>
        <w:ind w:left="5200"/>
        <w:rPr>
          <w:rFonts w:ascii="Times New Roman" w:hAnsi="Times New Roman" w:cs="Times New Roman"/>
          <w:sz w:val="2"/>
        </w:rPr>
      </w:pPr>
      <w:r>
        <w:rPr>
          <w:rFonts w:ascii="Times New Roman" w:hAnsi="Times New Roman" w:cs="Times New Roman"/>
          <w:sz w:val="2"/>
        </w:rPr>
        <w:pict>
          <v:group id="_x0000_i1026" style="width:213.55pt;height:0.8pt;mso-position-horizontal-relative:char;mso-position-vertical-relative:line" coordsize="4271,16">
            <v:line id="_x0000_s1027" style="position:absolute" from="0,8" to="4270,8" strokeweight="0.76pt"/>
            <w10:wrap type="none"/>
            <w10:anchorlock/>
          </v:group>
        </w:pict>
      </w:r>
    </w:p>
    <w:p w:rsidR="00396817" w:rsidRPr="0087135C" w14:paraId="1D6F5744" w14:textId="77777777">
      <w:pPr>
        <w:spacing w:line="20" w:lineRule="exact"/>
        <w:rPr>
          <w:rFonts w:ascii="Times New Roman" w:hAnsi="Times New Roman" w:cs="Times New Roman"/>
          <w:sz w:val="2"/>
        </w:rPr>
        <w:sectPr>
          <w:footerReference w:type="even" r:id="rId4"/>
          <w:footerReference w:type="default" r:id="rId5"/>
          <w:footerReference w:type="first" r:id="rId6"/>
          <w:pgSz w:w="12240" w:h="15840"/>
          <w:pgMar w:top="1360" w:right="1320" w:bottom="1260" w:left="1320" w:header="0" w:footer="1061" w:gutter="0"/>
          <w:cols w:space="720"/>
        </w:sectPr>
      </w:pPr>
    </w:p>
    <w:p w:rsidR="00396817" w:rsidRPr="0087135C" w14:paraId="5373821A" w14:textId="77777777">
      <w:pPr>
        <w:pStyle w:val="BodyText"/>
        <w:rPr>
          <w:rFonts w:ascii="Times New Roman" w:hAnsi="Times New Roman" w:cs="Times New Roman"/>
          <w:sz w:val="26"/>
        </w:rPr>
      </w:pPr>
    </w:p>
    <w:p w:rsidR="00396817" w:rsidRPr="0087135C" w14:paraId="1152F458" w14:textId="77777777">
      <w:pPr>
        <w:pStyle w:val="BodyText"/>
        <w:rPr>
          <w:rFonts w:ascii="Times New Roman" w:hAnsi="Times New Roman" w:cs="Times New Roman"/>
          <w:sz w:val="26"/>
        </w:rPr>
      </w:pPr>
    </w:p>
    <w:p w:rsidR="00396817" w:rsidRPr="0087135C" w14:paraId="36747FBA" w14:textId="77777777">
      <w:pPr>
        <w:pStyle w:val="BodyText"/>
        <w:spacing w:before="233"/>
        <w:ind w:left="119"/>
        <w:rPr>
          <w:rFonts w:ascii="Times New Roman" w:hAnsi="Times New Roman" w:cs="Times New Roman"/>
        </w:rPr>
      </w:pPr>
      <w:r w:rsidRPr="0087135C">
        <w:rPr>
          <w:rFonts w:ascii="Times New Roman" w:hAnsi="Times New Roman" w:cs="Times New Roman"/>
        </w:rPr>
        <w:t>Approved as to form:</w:t>
      </w:r>
    </w:p>
    <w:p w:rsidR="00396817" w:rsidRPr="0087135C" w14:paraId="2E54DF68" w14:textId="0191C0C4">
      <w:pPr>
        <w:pStyle w:val="BodyText"/>
        <w:spacing w:before="39"/>
        <w:ind w:right="117"/>
        <w:jc w:val="right"/>
        <w:rPr>
          <w:rFonts w:ascii="Times New Roman" w:hAnsi="Times New Roman" w:cs="Times New Roman"/>
        </w:rPr>
      </w:pPr>
      <w:r w:rsidRPr="0087135C">
        <w:rPr>
          <w:rFonts w:ascii="Times New Roman" w:hAnsi="Times New Roman" w:cs="Times New Roman"/>
        </w:rPr>
        <w:br w:type="column"/>
        <w:t>, CITY</w:t>
      </w:r>
      <w:r w:rsidRPr="0087135C">
        <w:rPr>
          <w:rFonts w:ascii="Times New Roman" w:hAnsi="Times New Roman" w:cs="Times New Roman"/>
          <w:spacing w:val="-1"/>
        </w:rPr>
        <w:t xml:space="preserve"> </w:t>
      </w:r>
      <w:r w:rsidRPr="0087135C">
        <w:rPr>
          <w:rFonts w:ascii="Times New Roman" w:hAnsi="Times New Roman" w:cs="Times New Roman"/>
        </w:rPr>
        <w:t>CLERK</w:t>
      </w:r>
    </w:p>
    <w:p w:rsidR="00396817" w:rsidRPr="0087135C" w:rsidP="00AE632B" w14:paraId="090B74A6" w14:textId="527472B7">
      <w:pPr>
        <w:pStyle w:val="BodyText"/>
        <w:spacing w:before="39"/>
        <w:ind w:right="117"/>
        <w:rPr>
          <w:rFonts w:ascii="Times New Roman" w:hAnsi="Times New Roman" w:cs="Times New Roman"/>
        </w:rPr>
      </w:pPr>
      <w:r w:rsidRPr="0087135C">
        <w:rPr>
          <w:rFonts w:ascii="Times New Roman" w:hAnsi="Times New Roman" w:cs="Times New Roman"/>
        </w:rPr>
        <w:t xml:space="preserve">CITY OF </w:t>
      </w:r>
      <w:r w:rsidR="00A33E79">
        <w:rPr>
          <w:rFonts w:ascii="Times New Roman" w:hAnsi="Times New Roman" w:cs="Times New Roman"/>
        </w:rPr>
        <w:t>_________</w:t>
      </w:r>
      <w:r w:rsidR="00AE632B">
        <w:rPr>
          <w:rFonts w:ascii="Times New Roman" w:hAnsi="Times New Roman" w:cs="Times New Roman"/>
        </w:rPr>
        <w:t>__</w:t>
      </w:r>
      <w:r w:rsidR="00A33E79">
        <w:rPr>
          <w:rFonts w:ascii="Times New Roman" w:hAnsi="Times New Roman" w:cs="Times New Roman"/>
        </w:rPr>
        <w:t>___</w:t>
      </w:r>
    </w:p>
    <w:p w:rsidR="00396817" w:rsidRPr="0087135C" w14:paraId="1786ABF2" w14:textId="77777777">
      <w:pPr>
        <w:jc w:val="right"/>
        <w:rPr>
          <w:rFonts w:ascii="Times New Roman" w:hAnsi="Times New Roman" w:cs="Times New Roman"/>
        </w:rPr>
        <w:sectPr>
          <w:type w:val="continuous"/>
          <w:pgSz w:w="12240" w:h="15840"/>
          <w:pgMar w:top="640" w:right="1320" w:bottom="1260" w:left="1320" w:header="720" w:footer="720" w:gutter="0"/>
          <w:cols w:num="2" w:space="720" w:equalWidth="0">
            <w:col w:w="2388" w:space="2772"/>
            <w:col w:w="4440"/>
          </w:cols>
        </w:sectPr>
      </w:pPr>
    </w:p>
    <w:p w:rsidR="00396817" w:rsidRPr="0087135C" w14:paraId="247F19C3" w14:textId="77777777">
      <w:pPr>
        <w:pStyle w:val="BodyText"/>
        <w:rPr>
          <w:rFonts w:ascii="Times New Roman" w:hAnsi="Times New Roman" w:cs="Times New Roman"/>
          <w:sz w:val="20"/>
        </w:rPr>
      </w:pPr>
    </w:p>
    <w:p w:rsidR="00396817" w:rsidRPr="0087135C" w14:paraId="3B0C262E" w14:textId="77777777">
      <w:pPr>
        <w:pStyle w:val="BodyText"/>
        <w:rPr>
          <w:rFonts w:ascii="Times New Roman" w:hAnsi="Times New Roman" w:cs="Times New Roman"/>
          <w:sz w:val="20"/>
        </w:rPr>
      </w:pPr>
    </w:p>
    <w:p w:rsidR="00396817" w:rsidRPr="0087135C" w14:paraId="5C219278" w14:textId="77777777">
      <w:pPr>
        <w:pStyle w:val="BodyText"/>
        <w:rPr>
          <w:rFonts w:ascii="Times New Roman" w:hAnsi="Times New Roman" w:cs="Times New Roman"/>
          <w:sz w:val="20"/>
        </w:rPr>
      </w:pPr>
    </w:p>
    <w:p w:rsidR="00396817" w:rsidRPr="0087135C" w14:paraId="0EFCE4AE" w14:textId="77777777">
      <w:pPr>
        <w:pStyle w:val="BodyText"/>
        <w:spacing w:before="8"/>
        <w:rPr>
          <w:rFonts w:ascii="Times New Roman" w:hAnsi="Times New Roman" w:cs="Times New Roman"/>
          <w:sz w:val="21"/>
        </w:rPr>
      </w:pPr>
    </w:p>
    <w:p w:rsidR="00396817" w:rsidRPr="0087135C" w14:paraId="16DDADF2" w14:textId="77777777">
      <w:pPr>
        <w:pStyle w:val="BodyText"/>
        <w:spacing w:line="20" w:lineRule="exact"/>
        <w:ind w:left="112"/>
        <w:rPr>
          <w:rFonts w:ascii="Times New Roman" w:hAnsi="Times New Roman" w:cs="Times New Roman"/>
          <w:sz w:val="2"/>
        </w:rPr>
      </w:pPr>
      <w:r>
        <w:rPr>
          <w:rFonts w:ascii="Times New Roman" w:hAnsi="Times New Roman" w:cs="Times New Roman"/>
          <w:sz w:val="2"/>
        </w:rPr>
        <w:pict>
          <v:group id="_x0000_i1028" style="width:173.5pt;height:0.8pt;mso-position-horizontal-relative:char;mso-position-vertical-relative:line" coordsize="3470,16">
            <v:line id="_x0000_s1029" style="position:absolute" from="0,8" to="3469,8" strokeweight="0.76pt"/>
            <w10:wrap type="none"/>
            <w10:anchorlock/>
          </v:group>
        </w:pict>
      </w:r>
    </w:p>
    <w:p w:rsidR="00396817" w14:paraId="5166E25F" w14:textId="6EA6D137">
      <w:pPr>
        <w:pStyle w:val="BodyText"/>
        <w:spacing w:before="37"/>
        <w:ind w:left="119"/>
        <w:rPr>
          <w:rFonts w:ascii="Times New Roman" w:hAnsi="Times New Roman" w:cs="Times New Roman"/>
        </w:rPr>
      </w:pPr>
      <w:r w:rsidRPr="00AE632B">
        <w:rPr>
          <w:rFonts w:ascii="Times New Roman" w:hAnsi="Times New Roman" w:cs="Times New Roman"/>
          <w:u w:val="single"/>
        </w:rPr>
        <w:t xml:space="preserve">                   </w:t>
      </w:r>
      <w:r w:rsidR="00AE632B">
        <w:rPr>
          <w:rFonts w:ascii="Times New Roman" w:hAnsi="Times New Roman" w:cs="Times New Roman"/>
          <w:u w:val="single"/>
        </w:rPr>
        <w:t xml:space="preserve">        </w:t>
      </w:r>
      <w:r w:rsidRPr="00AE632B">
        <w:rPr>
          <w:rFonts w:ascii="Times New Roman" w:hAnsi="Times New Roman" w:cs="Times New Roman"/>
          <w:u w:val="single"/>
        </w:rPr>
        <w:t xml:space="preserve">     </w:t>
      </w:r>
      <w:r w:rsidRPr="0087135C" w:rsidR="00104DA0">
        <w:rPr>
          <w:rFonts w:ascii="Times New Roman" w:hAnsi="Times New Roman" w:cs="Times New Roman"/>
        </w:rPr>
        <w:t>, City Attorney</w:t>
      </w:r>
    </w:p>
    <w:sectPr>
      <w:type w:val="continuous"/>
      <w:pgSz w:w="12240" w:h="15840"/>
      <w:pgMar w:top="640" w:right="1320" w:bottom="126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117" w14:paraId="16F3A1EB" w14:textId="77777777">
    <w:pPr>
      <w:pStyle w:val="Footer"/>
    </w:pPr>
  </w:p>
  <w:p w:rsidR="00CA5117" w:rsidP="00CA5117" w14:paraId="6645EEA9" w14:textId="078CEA0D">
    <w:pPr>
      <w:pStyle w:val="DocID"/>
    </w:pPr>
    <w:r>
      <w:t>2027\04\2808454.1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01754204"/>
      <w:docPartObj>
        <w:docPartGallery w:val="Page Numbers (Bottom of Page)"/>
        <w:docPartUnique/>
      </w:docPartObj>
    </w:sdtPr>
    <w:sdtEndPr>
      <w:rPr>
        <w:rFonts w:ascii="Times New Roman" w:hAnsi="Times New Roman" w:cs="Times New Roman"/>
        <w:noProof/>
        <w:sz w:val="16"/>
        <w:szCs w:val="16"/>
      </w:rPr>
    </w:sdtEndPr>
    <w:sdtContent>
      <w:p w:rsidR="00450191" w14:paraId="4AD6B6CB" w14:textId="08933ED1">
        <w:pPr>
          <w:pStyle w:val="Footer"/>
          <w:jc w:val="center"/>
          <w:rPr>
            <w:rFonts w:ascii="Times New Roman" w:hAnsi="Times New Roman" w:cs="Times New Roman"/>
            <w:noProof/>
          </w:rPr>
        </w:pPr>
        <w:r w:rsidRPr="00450191">
          <w:rPr>
            <w:rFonts w:ascii="Times New Roman" w:hAnsi="Times New Roman" w:cs="Times New Roman"/>
          </w:rPr>
          <w:fldChar w:fldCharType="begin"/>
        </w:r>
        <w:r w:rsidRPr="00450191">
          <w:rPr>
            <w:rFonts w:ascii="Times New Roman" w:hAnsi="Times New Roman" w:cs="Times New Roman"/>
          </w:rPr>
          <w:instrText xml:space="preserve"> PAGE   \* MERGEFORMAT </w:instrText>
        </w:r>
        <w:r w:rsidRPr="00450191">
          <w:rPr>
            <w:rFonts w:ascii="Times New Roman" w:hAnsi="Times New Roman" w:cs="Times New Roman"/>
          </w:rPr>
          <w:fldChar w:fldCharType="separate"/>
        </w:r>
        <w:r w:rsidRPr="00450191">
          <w:rPr>
            <w:rFonts w:ascii="Times New Roman" w:hAnsi="Times New Roman" w:cs="Times New Roman"/>
            <w:noProof/>
          </w:rPr>
          <w:t>2</w:t>
        </w:r>
        <w:r w:rsidRPr="00450191">
          <w:rPr>
            <w:rFonts w:ascii="Times New Roman" w:hAnsi="Times New Roman" w:cs="Times New Roman"/>
            <w:noProof/>
          </w:rPr>
          <w:fldChar w:fldCharType="end"/>
        </w:r>
      </w:p>
      <w:p w:rsidR="00421D3C" w:rsidRPr="00450191" w:rsidP="00421D3C" w14:paraId="4922E106" w14:textId="77777777">
        <w:pPr>
          <w:pStyle w:val="Footer"/>
          <w:rPr>
            <w:rFonts w:ascii="Times New Roman" w:hAnsi="Times New Roman" w:cs="Times New Roman"/>
            <w:sz w:val="20"/>
            <w:szCs w:val="20"/>
          </w:rPr>
        </w:pPr>
        <w:r w:rsidRPr="00450191">
          <w:rPr>
            <w:rFonts w:ascii="Times New Roman" w:hAnsi="Times New Roman" w:cs="Times New Roman"/>
            <w:sz w:val="20"/>
            <w:szCs w:val="20"/>
          </w:rPr>
          <w:t>Ordinance No. ______</w:t>
        </w:r>
      </w:p>
      <w:p w:rsidR="00421D3C" w:rsidP="00421D3C" w14:paraId="6100B49D" w14:textId="77777777">
        <w:pPr>
          <w:pStyle w:val="Footer"/>
          <w:rPr>
            <w:rFonts w:ascii="Times New Roman" w:hAnsi="Times New Roman" w:cs="Times New Roman"/>
            <w:sz w:val="18"/>
            <w:szCs w:val="18"/>
          </w:rPr>
        </w:pPr>
      </w:p>
      <w:p w:rsidR="00450191" w:rsidRPr="00421D3C" w:rsidP="00421D3C" w14:paraId="7AFC20DE" w14:textId="1ACA613A">
        <w:pPr>
          <w:pStyle w:val="Footer"/>
          <w:rPr>
            <w:rFonts w:ascii="Times New Roman" w:hAnsi="Times New Roman" w:cs="Times New Roman"/>
            <w:sz w:val="16"/>
            <w:szCs w:val="16"/>
          </w:rPr>
        </w:pPr>
        <w:r w:rsidRPr="00421D3C">
          <w:rPr>
            <w:rFonts w:ascii="Times New Roman" w:hAnsi="Times New Roman" w:cs="Times New Roman"/>
            <w:sz w:val="16"/>
            <w:szCs w:val="16"/>
          </w:rPr>
          <w:t>2027/04 2808454.1</w:t>
        </w:r>
      </w:p>
    </w:sdtContent>
  </w:sdt>
  <w:p w:rsidR="00396817" w:rsidRPr="0087135C" w:rsidP="0087135C" w14:paraId="1F68127B" w14:textId="6641879B">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117" w14:paraId="27EE80DF" w14:textId="77777777">
    <w:pPr>
      <w:pStyle w:val="Footer"/>
    </w:pPr>
  </w:p>
  <w:p w:rsidR="00CA5117" w:rsidP="00CA5117" w14:paraId="445BEC40" w14:textId="22AA74E3">
    <w:pPr>
      <w:pStyle w:val="DocID"/>
    </w:pPr>
    <w:r>
      <w:t>2027\04\2808454.1</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F84F12"/>
    <w:multiLevelType w:val="hybridMultilevel"/>
    <w:tmpl w:val="C74EA79E"/>
    <w:lvl w:ilvl="0">
      <w:start w:val="1"/>
      <w:numFmt w:val="upperLetter"/>
      <w:lvlText w:val="%1."/>
      <w:lvlJc w:val="left"/>
      <w:pPr>
        <w:ind w:left="840" w:hanging="360"/>
        <w:jc w:val="left"/>
      </w:pPr>
      <w:rPr>
        <w:rFonts w:ascii="Times New Roman" w:eastAsia="Arial" w:hAnsi="Times New Roman" w:cs="Times New Roman" w:hint="default"/>
        <w:w w:val="100"/>
        <w:sz w:val="24"/>
        <w:szCs w:val="24"/>
      </w:rPr>
    </w:lvl>
    <w:lvl w:ilvl="1">
      <w:start w:val="0"/>
      <w:numFmt w:val="bullet"/>
      <w:lvlText w:val="•"/>
      <w:lvlJc w:val="left"/>
      <w:pPr>
        <w:ind w:left="1716" w:hanging="360"/>
      </w:pPr>
      <w:rPr>
        <w:rFonts w:hint="default"/>
      </w:rPr>
    </w:lvl>
    <w:lvl w:ilvl="2">
      <w:start w:val="0"/>
      <w:numFmt w:val="bullet"/>
      <w:lvlText w:val="•"/>
      <w:lvlJc w:val="left"/>
      <w:pPr>
        <w:ind w:left="2592" w:hanging="360"/>
      </w:pPr>
      <w:rPr>
        <w:rFonts w:hint="default"/>
      </w:rPr>
    </w:lvl>
    <w:lvl w:ilvl="3">
      <w:start w:val="0"/>
      <w:numFmt w:val="bullet"/>
      <w:lvlText w:val="•"/>
      <w:lvlJc w:val="left"/>
      <w:pPr>
        <w:ind w:left="3468" w:hanging="360"/>
      </w:pPr>
      <w:rPr>
        <w:rFonts w:hint="default"/>
      </w:rPr>
    </w:lvl>
    <w:lvl w:ilvl="4">
      <w:start w:val="0"/>
      <w:numFmt w:val="bullet"/>
      <w:lvlText w:val="•"/>
      <w:lvlJc w:val="left"/>
      <w:pPr>
        <w:ind w:left="4344" w:hanging="360"/>
      </w:pPr>
      <w:rPr>
        <w:rFonts w:hint="default"/>
      </w:rPr>
    </w:lvl>
    <w:lvl w:ilvl="5">
      <w:start w:val="0"/>
      <w:numFmt w:val="bullet"/>
      <w:lvlText w:val="•"/>
      <w:lvlJc w:val="left"/>
      <w:pPr>
        <w:ind w:left="5220" w:hanging="360"/>
      </w:pPr>
      <w:rPr>
        <w:rFonts w:hint="default"/>
      </w:rPr>
    </w:lvl>
    <w:lvl w:ilvl="6">
      <w:start w:val="0"/>
      <w:numFmt w:val="bullet"/>
      <w:lvlText w:val="•"/>
      <w:lvlJc w:val="left"/>
      <w:pPr>
        <w:ind w:left="6096" w:hanging="360"/>
      </w:pPr>
      <w:rPr>
        <w:rFonts w:hint="default"/>
      </w:rPr>
    </w:lvl>
    <w:lvl w:ilvl="7">
      <w:start w:val="0"/>
      <w:numFmt w:val="bullet"/>
      <w:lvlText w:val="•"/>
      <w:lvlJc w:val="left"/>
      <w:pPr>
        <w:ind w:left="6972" w:hanging="360"/>
      </w:pPr>
      <w:rPr>
        <w:rFonts w:hint="default"/>
      </w:rPr>
    </w:lvl>
    <w:lvl w:ilvl="8">
      <w:start w:val="0"/>
      <w:numFmt w:val="bullet"/>
      <w:lvlText w:val="•"/>
      <w:lvlJc w:val="left"/>
      <w:pPr>
        <w:ind w:left="7848" w:hanging="360"/>
      </w:pPr>
      <w:rPr>
        <w:rFonts w:hint="default"/>
      </w:rPr>
    </w:lvl>
  </w:abstractNum>
  <w:abstractNum w:abstractNumId="1">
    <w:nsid w:val="1BB34D74"/>
    <w:multiLevelType w:val="hybridMultilevel"/>
    <w:tmpl w:val="3B9C5BE0"/>
    <w:lvl w:ilvl="0">
      <w:start w:val="1"/>
      <w:numFmt w:val="upperLetter"/>
      <w:lvlText w:val="%1."/>
      <w:lvlJc w:val="left"/>
      <w:pPr>
        <w:ind w:left="840" w:hanging="360"/>
        <w:jc w:val="left"/>
      </w:pPr>
      <w:rPr>
        <w:rFonts w:ascii="Times New Roman" w:eastAsia="Arial" w:hAnsi="Times New Roman" w:cs="Times New Roman" w:hint="default"/>
        <w:w w:val="100"/>
        <w:sz w:val="24"/>
        <w:szCs w:val="24"/>
      </w:rPr>
    </w:lvl>
    <w:lvl w:ilvl="1">
      <w:start w:val="0"/>
      <w:numFmt w:val="bullet"/>
      <w:lvlText w:val="•"/>
      <w:lvlJc w:val="left"/>
      <w:pPr>
        <w:ind w:left="1716" w:hanging="360"/>
      </w:pPr>
      <w:rPr>
        <w:rFonts w:hint="default"/>
      </w:rPr>
    </w:lvl>
    <w:lvl w:ilvl="2">
      <w:start w:val="0"/>
      <w:numFmt w:val="bullet"/>
      <w:lvlText w:val="•"/>
      <w:lvlJc w:val="left"/>
      <w:pPr>
        <w:ind w:left="2592" w:hanging="360"/>
      </w:pPr>
      <w:rPr>
        <w:rFonts w:hint="default"/>
      </w:rPr>
    </w:lvl>
    <w:lvl w:ilvl="3">
      <w:start w:val="0"/>
      <w:numFmt w:val="bullet"/>
      <w:lvlText w:val="•"/>
      <w:lvlJc w:val="left"/>
      <w:pPr>
        <w:ind w:left="3468" w:hanging="360"/>
      </w:pPr>
      <w:rPr>
        <w:rFonts w:hint="default"/>
      </w:rPr>
    </w:lvl>
    <w:lvl w:ilvl="4">
      <w:start w:val="0"/>
      <w:numFmt w:val="bullet"/>
      <w:lvlText w:val="•"/>
      <w:lvlJc w:val="left"/>
      <w:pPr>
        <w:ind w:left="4344" w:hanging="360"/>
      </w:pPr>
      <w:rPr>
        <w:rFonts w:hint="default"/>
      </w:rPr>
    </w:lvl>
    <w:lvl w:ilvl="5">
      <w:start w:val="0"/>
      <w:numFmt w:val="bullet"/>
      <w:lvlText w:val="•"/>
      <w:lvlJc w:val="left"/>
      <w:pPr>
        <w:ind w:left="5220" w:hanging="360"/>
      </w:pPr>
      <w:rPr>
        <w:rFonts w:hint="default"/>
      </w:rPr>
    </w:lvl>
    <w:lvl w:ilvl="6">
      <w:start w:val="0"/>
      <w:numFmt w:val="bullet"/>
      <w:lvlText w:val="•"/>
      <w:lvlJc w:val="left"/>
      <w:pPr>
        <w:ind w:left="6096" w:hanging="360"/>
      </w:pPr>
      <w:rPr>
        <w:rFonts w:hint="default"/>
      </w:rPr>
    </w:lvl>
    <w:lvl w:ilvl="7">
      <w:start w:val="0"/>
      <w:numFmt w:val="bullet"/>
      <w:lvlText w:val="•"/>
      <w:lvlJc w:val="left"/>
      <w:pPr>
        <w:ind w:left="6972" w:hanging="360"/>
      </w:pPr>
      <w:rPr>
        <w:rFonts w:hint="default"/>
      </w:rPr>
    </w:lvl>
    <w:lvl w:ilvl="8">
      <w:start w:val="0"/>
      <w:numFmt w:val="bullet"/>
      <w:lvlText w:val="•"/>
      <w:lvlJc w:val="left"/>
      <w:pPr>
        <w:ind w:left="7848" w:hanging="360"/>
      </w:pPr>
      <w:rPr>
        <w:rFonts w:hint="default"/>
      </w:rPr>
    </w:lvl>
  </w:abstractNum>
  <w:abstractNum w:abstractNumId="2">
    <w:nsid w:val="3E0503DB"/>
    <w:multiLevelType w:val="hybridMultilevel"/>
    <w:tmpl w:val="AD3A20D4"/>
    <w:lvl w:ilvl="0">
      <w:start w:val="1"/>
      <w:numFmt w:val="upperLetter"/>
      <w:lvlText w:val="%1."/>
      <w:lvlJc w:val="left"/>
      <w:pPr>
        <w:ind w:left="840" w:hanging="360"/>
        <w:jc w:val="left"/>
      </w:pPr>
      <w:rPr>
        <w:rFonts w:ascii="Times New Roman" w:eastAsia="Arial" w:hAnsi="Times New Roman" w:cs="Times New Roman" w:hint="default"/>
        <w:w w:val="100"/>
        <w:sz w:val="24"/>
        <w:szCs w:val="24"/>
      </w:rPr>
    </w:lvl>
    <w:lvl w:ilvl="1">
      <w:start w:val="0"/>
      <w:numFmt w:val="bullet"/>
      <w:lvlText w:val="•"/>
      <w:lvlJc w:val="left"/>
      <w:pPr>
        <w:ind w:left="1716" w:hanging="360"/>
      </w:pPr>
      <w:rPr>
        <w:rFonts w:hint="default"/>
      </w:rPr>
    </w:lvl>
    <w:lvl w:ilvl="2">
      <w:start w:val="0"/>
      <w:numFmt w:val="bullet"/>
      <w:lvlText w:val="•"/>
      <w:lvlJc w:val="left"/>
      <w:pPr>
        <w:ind w:left="2592" w:hanging="360"/>
      </w:pPr>
      <w:rPr>
        <w:rFonts w:hint="default"/>
      </w:rPr>
    </w:lvl>
    <w:lvl w:ilvl="3">
      <w:start w:val="0"/>
      <w:numFmt w:val="bullet"/>
      <w:lvlText w:val="•"/>
      <w:lvlJc w:val="left"/>
      <w:pPr>
        <w:ind w:left="3468" w:hanging="360"/>
      </w:pPr>
      <w:rPr>
        <w:rFonts w:hint="default"/>
      </w:rPr>
    </w:lvl>
    <w:lvl w:ilvl="4">
      <w:start w:val="0"/>
      <w:numFmt w:val="bullet"/>
      <w:lvlText w:val="•"/>
      <w:lvlJc w:val="left"/>
      <w:pPr>
        <w:ind w:left="4344" w:hanging="360"/>
      </w:pPr>
      <w:rPr>
        <w:rFonts w:hint="default"/>
      </w:rPr>
    </w:lvl>
    <w:lvl w:ilvl="5">
      <w:start w:val="0"/>
      <w:numFmt w:val="bullet"/>
      <w:lvlText w:val="•"/>
      <w:lvlJc w:val="left"/>
      <w:pPr>
        <w:ind w:left="5220" w:hanging="360"/>
      </w:pPr>
      <w:rPr>
        <w:rFonts w:hint="default"/>
      </w:rPr>
    </w:lvl>
    <w:lvl w:ilvl="6">
      <w:start w:val="0"/>
      <w:numFmt w:val="bullet"/>
      <w:lvlText w:val="•"/>
      <w:lvlJc w:val="left"/>
      <w:pPr>
        <w:ind w:left="6096" w:hanging="360"/>
      </w:pPr>
      <w:rPr>
        <w:rFonts w:hint="default"/>
      </w:rPr>
    </w:lvl>
    <w:lvl w:ilvl="7">
      <w:start w:val="0"/>
      <w:numFmt w:val="bullet"/>
      <w:lvlText w:val="•"/>
      <w:lvlJc w:val="left"/>
      <w:pPr>
        <w:ind w:left="6972" w:hanging="360"/>
      </w:pPr>
      <w:rPr>
        <w:rFonts w:hint="default"/>
      </w:rPr>
    </w:lvl>
    <w:lvl w:ilvl="8">
      <w:start w:val="0"/>
      <w:numFmt w:val="bullet"/>
      <w:lvlText w:val="•"/>
      <w:lvlJc w:val="left"/>
      <w:pPr>
        <w:ind w:left="7848" w:hanging="3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396817"/>
    <w:rsid w:val="000135DF"/>
    <w:rsid w:val="000739A3"/>
    <w:rsid w:val="000A6899"/>
    <w:rsid w:val="000B3ACB"/>
    <w:rsid w:val="000C3A92"/>
    <w:rsid w:val="000D304F"/>
    <w:rsid w:val="00104DA0"/>
    <w:rsid w:val="001578C0"/>
    <w:rsid w:val="00174DE2"/>
    <w:rsid w:val="001873DB"/>
    <w:rsid w:val="001E0C96"/>
    <w:rsid w:val="002100CD"/>
    <w:rsid w:val="00222F06"/>
    <w:rsid w:val="00274BFA"/>
    <w:rsid w:val="002D7156"/>
    <w:rsid w:val="002D78CB"/>
    <w:rsid w:val="002D7A57"/>
    <w:rsid w:val="002F49DA"/>
    <w:rsid w:val="003458CC"/>
    <w:rsid w:val="00346B51"/>
    <w:rsid w:val="00396817"/>
    <w:rsid w:val="003B4B5F"/>
    <w:rsid w:val="003E595A"/>
    <w:rsid w:val="003F3B2F"/>
    <w:rsid w:val="00401BC8"/>
    <w:rsid w:val="00421D3C"/>
    <w:rsid w:val="00450191"/>
    <w:rsid w:val="0048782B"/>
    <w:rsid w:val="00533201"/>
    <w:rsid w:val="0055291B"/>
    <w:rsid w:val="00587DDB"/>
    <w:rsid w:val="005A0E2F"/>
    <w:rsid w:val="00664239"/>
    <w:rsid w:val="006864C5"/>
    <w:rsid w:val="006E12B6"/>
    <w:rsid w:val="007130C2"/>
    <w:rsid w:val="0072268A"/>
    <w:rsid w:val="007757DE"/>
    <w:rsid w:val="00776E5D"/>
    <w:rsid w:val="007D021C"/>
    <w:rsid w:val="007F64AD"/>
    <w:rsid w:val="00803786"/>
    <w:rsid w:val="008142EF"/>
    <w:rsid w:val="0087135C"/>
    <w:rsid w:val="008926FE"/>
    <w:rsid w:val="008C0744"/>
    <w:rsid w:val="00905CC2"/>
    <w:rsid w:val="00923221"/>
    <w:rsid w:val="00931307"/>
    <w:rsid w:val="00947260"/>
    <w:rsid w:val="00950144"/>
    <w:rsid w:val="009B4630"/>
    <w:rsid w:val="009C0846"/>
    <w:rsid w:val="009E28F5"/>
    <w:rsid w:val="00A11ACC"/>
    <w:rsid w:val="00A33E79"/>
    <w:rsid w:val="00A37C93"/>
    <w:rsid w:val="00A87C48"/>
    <w:rsid w:val="00AD1FA3"/>
    <w:rsid w:val="00AE4A81"/>
    <w:rsid w:val="00AE632B"/>
    <w:rsid w:val="00AE6946"/>
    <w:rsid w:val="00B32C14"/>
    <w:rsid w:val="00B47D65"/>
    <w:rsid w:val="00BF757C"/>
    <w:rsid w:val="00C12428"/>
    <w:rsid w:val="00CA5117"/>
    <w:rsid w:val="00CC141A"/>
    <w:rsid w:val="00CC68E9"/>
    <w:rsid w:val="00CF18A1"/>
    <w:rsid w:val="00D00600"/>
    <w:rsid w:val="00D37B12"/>
    <w:rsid w:val="00DC2FFD"/>
    <w:rsid w:val="00EB0B55"/>
    <w:rsid w:val="00EB73F3"/>
    <w:rsid w:val="00F0575A"/>
    <w:rsid w:val="00F34D6A"/>
    <w:rsid w:val="00F8358E"/>
    <w:rsid w:val="00F922F9"/>
    <w:rsid w:val="00FD3717"/>
    <w:rsid w:val="00FE112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A3EFC4D1-D4A7-4018-A37F-83D10C875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spacing w:before="75"/>
      <w:ind w:right="1" w:hanging="1"/>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39" w:right="115" w:hanging="360"/>
      <w:jc w:val="both"/>
    </w:pPr>
  </w:style>
  <w:style w:type="paragraph" w:customStyle="1" w:styleId="TableParagraph">
    <w:name w:val="Table Paragraph"/>
    <w:basedOn w:val="Normal"/>
    <w:uiPriority w:val="1"/>
    <w:qFormat/>
  </w:style>
  <w:style w:type="paragraph" w:customStyle="1" w:styleId="DocID">
    <w:name w:val="Doc ID"/>
    <w:basedOn w:val="Normal"/>
    <w:link w:val="DocIDChar"/>
    <w:rsid w:val="00CA5117"/>
    <w:pPr>
      <w:widowControl/>
      <w:tabs>
        <w:tab w:val="right" w:pos="9360"/>
      </w:tabs>
      <w:spacing w:line="200" w:lineRule="exact"/>
    </w:pPr>
    <w:rPr>
      <w:rFonts w:ascii="Times New Roman" w:hAnsi="Times New Roman" w:cs="Times New Roman"/>
      <w:sz w:val="16"/>
      <w:szCs w:val="24"/>
    </w:rPr>
  </w:style>
  <w:style w:type="character" w:customStyle="1" w:styleId="Heading1Char">
    <w:name w:val="Heading 1 Char"/>
    <w:basedOn w:val="DefaultParagraphFont"/>
    <w:link w:val="Heading1"/>
    <w:uiPriority w:val="9"/>
    <w:rsid w:val="00CA5117"/>
    <w:rPr>
      <w:rFonts w:ascii="Arial" w:eastAsia="Arial" w:hAnsi="Arial" w:cs="Arial"/>
      <w:b/>
      <w:bCs/>
      <w:sz w:val="24"/>
      <w:szCs w:val="24"/>
    </w:rPr>
  </w:style>
  <w:style w:type="character" w:customStyle="1" w:styleId="DocIDChar">
    <w:name w:val="Doc ID Char"/>
    <w:basedOn w:val="Heading1Char"/>
    <w:link w:val="DocID"/>
    <w:rsid w:val="00CA5117"/>
    <w:rPr>
      <w:rFonts w:ascii="Times New Roman" w:eastAsia="Arial" w:hAnsi="Times New Roman" w:cs="Times New Roman"/>
      <w:b w:val="0"/>
      <w:bCs w:val="0"/>
      <w:sz w:val="16"/>
      <w:szCs w:val="24"/>
    </w:rPr>
  </w:style>
  <w:style w:type="paragraph" w:styleId="Header">
    <w:name w:val="header"/>
    <w:basedOn w:val="Normal"/>
    <w:link w:val="HeaderChar"/>
    <w:uiPriority w:val="99"/>
    <w:unhideWhenUsed/>
    <w:rsid w:val="00CA5117"/>
    <w:pPr>
      <w:tabs>
        <w:tab w:val="center" w:pos="4680"/>
        <w:tab w:val="right" w:pos="9360"/>
      </w:tabs>
    </w:pPr>
  </w:style>
  <w:style w:type="character" w:customStyle="1" w:styleId="HeaderChar">
    <w:name w:val="Header Char"/>
    <w:basedOn w:val="DefaultParagraphFont"/>
    <w:link w:val="Header"/>
    <w:uiPriority w:val="99"/>
    <w:rsid w:val="00CA5117"/>
    <w:rPr>
      <w:rFonts w:ascii="Arial" w:eastAsia="Arial" w:hAnsi="Arial" w:cs="Arial"/>
    </w:rPr>
  </w:style>
  <w:style w:type="paragraph" w:styleId="Footer">
    <w:name w:val="footer"/>
    <w:basedOn w:val="Normal"/>
    <w:link w:val="FooterChar"/>
    <w:uiPriority w:val="99"/>
    <w:unhideWhenUsed/>
    <w:rsid w:val="00CA5117"/>
    <w:pPr>
      <w:tabs>
        <w:tab w:val="center" w:pos="4680"/>
        <w:tab w:val="right" w:pos="9360"/>
      </w:tabs>
    </w:pPr>
  </w:style>
  <w:style w:type="character" w:customStyle="1" w:styleId="FooterChar">
    <w:name w:val="Footer Char"/>
    <w:basedOn w:val="DefaultParagraphFont"/>
    <w:link w:val="Footer"/>
    <w:uiPriority w:val="99"/>
    <w:rsid w:val="00CA5117"/>
    <w:rPr>
      <w:rFonts w:ascii="Arial" w:eastAsia="Arial" w:hAnsi="Arial" w:cs="Arial"/>
    </w:rPr>
  </w:style>
  <w:style w:type="paragraph" w:styleId="BalloonText">
    <w:name w:val="Balloon Text"/>
    <w:basedOn w:val="Normal"/>
    <w:link w:val="BalloonTextChar"/>
    <w:uiPriority w:val="99"/>
    <w:semiHidden/>
    <w:unhideWhenUsed/>
    <w:rsid w:val="008037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3786"/>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1659</Words>
  <Characters>9462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Converted from C:\Windows\Temp\ufc\conversion-2101665\input.docx to C:\Windows\Temp\ufc\conversion-2101665\output.pdf by EasyPDFConvert.exe version 17.12.8.0 at 2020-04-01 20:13:59Z</vt:lpstr>
    </vt:vector>
  </TitlesOfParts>
  <Company/>
  <LinksUpToDate>false</LinksUpToDate>
  <CharactersWithSpaces>11099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Dolores Bastian Dalton</cp:lastModifiedBy>
  <cp:revision>1</cp:revision>
  <dcterms:created xsi:type="dcterms:W3CDTF">2020-04-17T17:48:27Z</dcterms:created>
  <dcterms:modified xsi:type="dcterms:W3CDTF">2020-04-17T17:48:27Z</dcterms:modified>
</cp:coreProperties>
</file>